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4"/>
        <w:gridCol w:w="6237"/>
        <w:gridCol w:w="1985"/>
      </w:tblGrid>
      <w:tr w:rsidR="00D236A7" w:rsidTr="00DA699A">
        <w:trPr>
          <w:cantSplit/>
          <w:trHeight w:val="569"/>
        </w:trPr>
        <w:tc>
          <w:tcPr>
            <w:tcW w:w="10206" w:type="dxa"/>
            <w:gridSpan w:val="3"/>
          </w:tcPr>
          <w:p w:rsidR="00D236A7" w:rsidRDefault="007D6619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6A7" w:rsidRDefault="00D236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D236A7" w:rsidRDefault="00D236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236A7" w:rsidRDefault="00D236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D236A7" w:rsidRDefault="00D236A7">
            <w:pPr>
              <w:pStyle w:val="1"/>
              <w:ind w:left="-108"/>
              <w:rPr>
                <w:b w:val="0"/>
              </w:rPr>
            </w:pPr>
            <w:proofErr w:type="gramStart"/>
            <w:r>
              <w:t>ЛИГОВКА-ЯМСКАЯ</w:t>
            </w:r>
            <w:proofErr w:type="gramEnd"/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236A7" w:rsidTr="00DA699A">
        <w:trPr>
          <w:cantSplit/>
          <w:trHeight w:val="716"/>
        </w:trPr>
        <w:tc>
          <w:tcPr>
            <w:tcW w:w="10206" w:type="dxa"/>
            <w:gridSpan w:val="3"/>
          </w:tcPr>
          <w:p w:rsidR="00D236A7" w:rsidRDefault="00D236A7">
            <w:pPr>
              <w:pStyle w:val="5"/>
              <w:ind w:left="-108"/>
            </w:pPr>
          </w:p>
          <w:p w:rsidR="00D236A7" w:rsidRDefault="00D236A7">
            <w:pPr>
              <w:pStyle w:val="5"/>
              <w:ind w:left="-108"/>
              <w:jc w:val="left"/>
            </w:pPr>
            <w:r>
              <w:t xml:space="preserve">                                                           РЕШЕНИЕ                              </w:t>
            </w:r>
          </w:p>
          <w:p w:rsidR="00D236A7" w:rsidRDefault="00D236A7">
            <w:pPr>
              <w:jc w:val="center"/>
            </w:pPr>
          </w:p>
        </w:tc>
      </w:tr>
      <w:tr w:rsidR="00D236A7" w:rsidTr="00DA699A">
        <w:trPr>
          <w:cantSplit/>
          <w:trHeight w:val="429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A7" w:rsidRDefault="00DB403E">
            <w:pPr>
              <w:ind w:left="-108" w:right="-108"/>
              <w:jc w:val="center"/>
            </w:pPr>
            <w:r>
              <w:t>30.08.2016</w:t>
            </w:r>
          </w:p>
        </w:tc>
        <w:tc>
          <w:tcPr>
            <w:tcW w:w="6237" w:type="dxa"/>
            <w:vAlign w:val="bottom"/>
          </w:tcPr>
          <w:p w:rsidR="00D236A7" w:rsidRDefault="00D236A7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A7" w:rsidRDefault="00D236A7">
            <w:pPr>
              <w:ind w:left="-108" w:right="-108"/>
            </w:pPr>
            <w:r>
              <w:t xml:space="preserve">        </w:t>
            </w:r>
            <w:r w:rsidR="00976B8E">
              <w:t>111</w:t>
            </w:r>
          </w:p>
        </w:tc>
      </w:tr>
    </w:tbl>
    <w:p w:rsidR="00E73487" w:rsidRDefault="00BA4881" w:rsidP="000B096B">
      <w:pPr>
        <w:pStyle w:val="a4"/>
        <w:shd w:val="clear" w:color="auto" w:fill="FEFFFE"/>
        <w:ind w:left="43" w:right="159"/>
      </w:pPr>
      <w:r w:rsidRPr="00820452">
        <w:rPr>
          <w:shd w:val="clear" w:color="auto" w:fill="FEFFFE"/>
        </w:rPr>
        <w:t xml:space="preserve">Об </w:t>
      </w:r>
      <w:r w:rsidR="008D4682">
        <w:rPr>
          <w:shd w:val="clear" w:color="auto" w:fill="FEFFFE"/>
        </w:rPr>
        <w:t>утверждении</w:t>
      </w:r>
      <w:r w:rsidR="00C5160A" w:rsidRPr="00820452">
        <w:rPr>
          <w:shd w:val="clear" w:color="auto" w:fill="FEFFFE"/>
        </w:rPr>
        <w:t xml:space="preserve">  </w:t>
      </w:r>
      <w:r w:rsidR="00E73487">
        <w:rPr>
          <w:shd w:val="clear" w:color="auto" w:fill="FEFFFE"/>
        </w:rPr>
        <w:t>перечня</w:t>
      </w:r>
      <w:r w:rsidR="00E73487" w:rsidRPr="00E73487">
        <w:t xml:space="preserve"> </w:t>
      </w:r>
      <w:r w:rsidR="00E73487">
        <w:t xml:space="preserve"> </w:t>
      </w:r>
      <w:r w:rsidR="00E73487" w:rsidRPr="00E73487">
        <w:t>местных</w:t>
      </w:r>
      <w:r w:rsidR="00E73487">
        <w:t xml:space="preserve"> праздников,</w:t>
      </w:r>
    </w:p>
    <w:p w:rsidR="00E73487" w:rsidRDefault="00E73487" w:rsidP="000B096B">
      <w:pPr>
        <w:pStyle w:val="a4"/>
        <w:shd w:val="clear" w:color="auto" w:fill="FEFFFE"/>
        <w:ind w:left="43" w:right="159"/>
      </w:pPr>
      <w:r>
        <w:t xml:space="preserve">перечня мероприятий по сохранению и развитию </w:t>
      </w:r>
    </w:p>
    <w:p w:rsidR="00E73487" w:rsidRDefault="00E73487" w:rsidP="000B096B">
      <w:pPr>
        <w:pStyle w:val="a4"/>
        <w:shd w:val="clear" w:color="auto" w:fill="FEFFFE"/>
        <w:ind w:left="43" w:right="159"/>
      </w:pPr>
      <w:r>
        <w:t>местных традиций,</w:t>
      </w:r>
      <w:r w:rsidRPr="00E73487">
        <w:t xml:space="preserve"> </w:t>
      </w:r>
      <w:r>
        <w:t xml:space="preserve">перечня </w:t>
      </w:r>
      <w:r w:rsidRPr="00E73487">
        <w:t xml:space="preserve">городских, </w:t>
      </w:r>
      <w:proofErr w:type="spellStart"/>
      <w:r w:rsidRPr="00E73487">
        <w:t>междуна</w:t>
      </w:r>
      <w:proofErr w:type="spellEnd"/>
      <w:r>
        <w:t>-</w:t>
      </w:r>
    </w:p>
    <w:p w:rsidR="00E73487" w:rsidRDefault="00E73487" w:rsidP="000B096B">
      <w:pPr>
        <w:pStyle w:val="a4"/>
        <w:shd w:val="clear" w:color="auto" w:fill="FEFFFE"/>
        <w:ind w:left="43" w:right="159"/>
      </w:pPr>
      <w:r w:rsidRPr="00E73487">
        <w:t xml:space="preserve">родных, общепризнанных (традиционных) и </w:t>
      </w:r>
    </w:p>
    <w:p w:rsidR="00E73487" w:rsidRDefault="00E73487" w:rsidP="000B096B">
      <w:pPr>
        <w:pStyle w:val="a4"/>
        <w:shd w:val="clear" w:color="auto" w:fill="FEFFFE"/>
        <w:ind w:left="43" w:right="159"/>
      </w:pPr>
      <w:r w:rsidRPr="00E73487">
        <w:t xml:space="preserve">общероссийских праздников и памятных дат, </w:t>
      </w:r>
    </w:p>
    <w:p w:rsidR="00E73487" w:rsidRDefault="00E73487" w:rsidP="000B096B">
      <w:pPr>
        <w:pStyle w:val="a4"/>
        <w:shd w:val="clear" w:color="auto" w:fill="FEFFFE"/>
        <w:ind w:left="43" w:right="159"/>
      </w:pPr>
      <w:r w:rsidRPr="00E73487">
        <w:t>мероприятия, связанные с проведением которых,</w:t>
      </w:r>
      <w:r w:rsidR="000B096B" w:rsidRPr="00A938FC">
        <w:t xml:space="preserve"> </w:t>
      </w:r>
    </w:p>
    <w:p w:rsidR="000B096B" w:rsidRDefault="00E73487" w:rsidP="000B096B">
      <w:pPr>
        <w:pStyle w:val="a4"/>
        <w:shd w:val="clear" w:color="auto" w:fill="FEFFFE"/>
        <w:ind w:left="43" w:right="159"/>
      </w:pPr>
      <w:r>
        <w:t>могут</w:t>
      </w:r>
      <w:r w:rsidR="000B096B" w:rsidRPr="00A938FC">
        <w:t xml:space="preserve"> ежегодно финансироваться</w:t>
      </w:r>
      <w:r w:rsidR="000B096B">
        <w:t xml:space="preserve"> </w:t>
      </w:r>
      <w:r w:rsidR="000B096B" w:rsidRPr="00A938FC">
        <w:t xml:space="preserve">за счет средств </w:t>
      </w:r>
    </w:p>
    <w:p w:rsidR="00DA699A" w:rsidRDefault="000B096B" w:rsidP="000B096B">
      <w:pPr>
        <w:pStyle w:val="a4"/>
        <w:shd w:val="clear" w:color="auto" w:fill="FEFFFE"/>
        <w:ind w:left="43" w:right="159"/>
      </w:pPr>
      <w:r w:rsidRPr="009243D0">
        <w:rPr>
          <w:shd w:val="clear" w:color="auto" w:fill="FEFFFE"/>
        </w:rPr>
        <w:t xml:space="preserve">местного бюджета </w:t>
      </w:r>
      <w:r w:rsidRPr="00A938FC">
        <w:t xml:space="preserve"> </w:t>
      </w:r>
      <w:r w:rsidR="00DA699A">
        <w:t>Муниципального образования</w:t>
      </w:r>
    </w:p>
    <w:p w:rsidR="00D236A7" w:rsidRPr="00820452" w:rsidRDefault="000B096B" w:rsidP="000B096B">
      <w:pPr>
        <w:pStyle w:val="a4"/>
        <w:shd w:val="clear" w:color="auto" w:fill="FEFFFE"/>
        <w:ind w:left="43" w:right="159"/>
      </w:pPr>
      <w:r>
        <w:t xml:space="preserve"> </w:t>
      </w:r>
      <w:proofErr w:type="gramStart"/>
      <w:r>
        <w:t>Лиговка-Ямская</w:t>
      </w:r>
      <w:proofErr w:type="gramEnd"/>
    </w:p>
    <w:p w:rsidR="00F43F38" w:rsidRDefault="00F43F38" w:rsidP="00C5160A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F43F38" w:rsidRPr="004E68E5" w:rsidRDefault="00F43F38" w:rsidP="00C5160A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B515D0" w:rsidRDefault="004535A8" w:rsidP="00B51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  <w:r w:rsidR="00B515D0"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Законом </w:t>
      </w:r>
      <w:r w:rsidR="008D4682">
        <w:rPr>
          <w:rFonts w:ascii="Times New Roman" w:hAnsi="Times New Roman" w:cs="Times New Roman"/>
          <w:sz w:val="24"/>
          <w:szCs w:val="24"/>
          <w:shd w:val="clear" w:color="auto" w:fill="FEFFFE"/>
        </w:rPr>
        <w:t>Санкт-</w:t>
      </w:r>
      <w:r w:rsidR="00B515D0"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Петербурга </w:t>
      </w:r>
      <w:r w:rsidR="00B515D0" w:rsidRPr="00B515D0">
        <w:rPr>
          <w:rFonts w:ascii="Times New Roman" w:hAnsi="Times New Roman" w:cs="Times New Roman"/>
          <w:sz w:val="24"/>
          <w:szCs w:val="24"/>
        </w:rPr>
        <w:t xml:space="preserve">от 26.10.2005 № 555-78 </w:t>
      </w:r>
      <w:r w:rsidR="00B515D0">
        <w:rPr>
          <w:rFonts w:ascii="Times New Roman" w:hAnsi="Times New Roman" w:cs="Times New Roman"/>
          <w:sz w:val="24"/>
          <w:szCs w:val="24"/>
        </w:rPr>
        <w:t xml:space="preserve"> </w:t>
      </w:r>
      <w:r w:rsidR="008D4682">
        <w:rPr>
          <w:rFonts w:ascii="Times New Roman" w:hAnsi="Times New Roman" w:cs="Times New Roman"/>
          <w:sz w:val="24"/>
          <w:szCs w:val="24"/>
        </w:rPr>
        <w:t>«</w:t>
      </w:r>
      <w:r w:rsidR="00B515D0" w:rsidRPr="00B515D0">
        <w:rPr>
          <w:rFonts w:ascii="Times New Roman" w:hAnsi="Times New Roman" w:cs="Times New Roman"/>
          <w:sz w:val="24"/>
          <w:szCs w:val="24"/>
        </w:rPr>
        <w:t>О праздниках</w:t>
      </w:r>
      <w:r w:rsidR="00B515D0">
        <w:rPr>
          <w:rFonts w:ascii="Times New Roman" w:hAnsi="Times New Roman" w:cs="Times New Roman"/>
          <w:sz w:val="24"/>
          <w:szCs w:val="24"/>
        </w:rPr>
        <w:t xml:space="preserve">  </w:t>
      </w:r>
      <w:r w:rsidR="00B515D0" w:rsidRPr="00B515D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236A7" w:rsidRPr="009B2265" w:rsidRDefault="00B515D0" w:rsidP="009B22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5D0">
        <w:rPr>
          <w:rFonts w:ascii="Times New Roman" w:hAnsi="Times New Roman" w:cs="Times New Roman"/>
          <w:sz w:val="24"/>
          <w:szCs w:val="24"/>
        </w:rPr>
        <w:t>па</w:t>
      </w:r>
      <w:r w:rsidR="008D4682">
        <w:rPr>
          <w:rFonts w:ascii="Times New Roman" w:hAnsi="Times New Roman" w:cs="Times New Roman"/>
          <w:sz w:val="24"/>
          <w:szCs w:val="24"/>
        </w:rPr>
        <w:t>мятных датах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5A8"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Уставом внутригородского Муниципального образования  Санкт-Петербурга муниципальный округ  Лиговка - Ямская и во исполнение вопросов местного значения  по </w:t>
      </w:r>
      <w:r w:rsidR="004535A8" w:rsidRPr="00B515D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 и проведению мероприятий, финансируемых за счет средств местного бюджета, </w:t>
      </w:r>
      <w:r w:rsidR="004535A8"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>Муниципальный Совет внутригородского Муниципального образования  Санкт-Петербурга муниципальный округ  Лиговка - Ямская</w:t>
      </w:r>
      <w:r w:rsidR="004535A8" w:rsidRPr="00B515D0">
        <w:rPr>
          <w:shd w:val="clear" w:color="auto" w:fill="FEFFFE"/>
        </w:rPr>
        <w:t xml:space="preserve"> </w:t>
      </w:r>
      <w:proofErr w:type="gramEnd"/>
    </w:p>
    <w:p w:rsidR="00D236A7" w:rsidRDefault="00D236A7" w:rsidP="00D236A7">
      <w:pPr>
        <w:pStyle w:val="a3"/>
        <w:ind w:left="34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РЕШИЛ:</w:t>
      </w:r>
      <w:r>
        <w:rPr>
          <w:sz w:val="24"/>
          <w:szCs w:val="24"/>
        </w:rPr>
        <w:t xml:space="preserve"> </w:t>
      </w:r>
    </w:p>
    <w:p w:rsidR="00B454B7" w:rsidRDefault="00D236A7" w:rsidP="009243D0">
      <w:pPr>
        <w:pStyle w:val="a3"/>
        <w:ind w:left="34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3487" w:rsidRDefault="00BE2B4C" w:rsidP="00DA699A">
      <w:pPr>
        <w:pStyle w:val="a4"/>
        <w:numPr>
          <w:ilvl w:val="0"/>
          <w:numId w:val="5"/>
        </w:numPr>
        <w:shd w:val="clear" w:color="auto" w:fill="FEFFFE"/>
        <w:ind w:left="567" w:hanging="567"/>
        <w:jc w:val="both"/>
      </w:pPr>
      <w:r>
        <w:t>Утвердить</w:t>
      </w:r>
      <w:r w:rsidR="00E73487" w:rsidRPr="00E73487">
        <w:t xml:space="preserve"> </w:t>
      </w:r>
      <w:r w:rsidR="00E73487">
        <w:t>п</w:t>
      </w:r>
      <w:r w:rsidR="00E73487" w:rsidRPr="009243D0">
        <w:t>еречень</w:t>
      </w:r>
      <w:r w:rsidR="00E73487">
        <w:t xml:space="preserve"> </w:t>
      </w:r>
      <w:r w:rsidR="00E73487" w:rsidRPr="00E73487">
        <w:t xml:space="preserve">местных праздников, </w:t>
      </w:r>
      <w:r w:rsidR="00E73487">
        <w:t>мероприятия связанные</w:t>
      </w:r>
      <w:r w:rsidR="008D4682">
        <w:t xml:space="preserve"> с проведением которых</w:t>
      </w:r>
      <w:r w:rsidR="00E73487" w:rsidRPr="00E73487">
        <w:t xml:space="preserve"> могут ежегодно финансироваться за счет средств </w:t>
      </w:r>
      <w:r w:rsidR="00E73487" w:rsidRPr="00E73487">
        <w:rPr>
          <w:shd w:val="clear" w:color="auto" w:fill="FEFFFE"/>
        </w:rPr>
        <w:t xml:space="preserve">местного бюджета </w:t>
      </w:r>
      <w:r w:rsidR="00E73487" w:rsidRPr="00E73487">
        <w:t xml:space="preserve"> внутригородского Муниципального образования Санкт-Петербурга</w:t>
      </w:r>
      <w:r w:rsidR="00E73487" w:rsidRPr="00E73487">
        <w:rPr>
          <w:shd w:val="clear" w:color="auto" w:fill="FEFFFE"/>
        </w:rPr>
        <w:t xml:space="preserve"> </w:t>
      </w:r>
      <w:r w:rsidR="00E73487" w:rsidRPr="00E73487">
        <w:t xml:space="preserve">муниципальный округ </w:t>
      </w:r>
      <w:proofErr w:type="gramStart"/>
      <w:r w:rsidR="00E73487" w:rsidRPr="00E73487">
        <w:t>Лиговка-Ямская</w:t>
      </w:r>
      <w:proofErr w:type="gramEnd"/>
      <w:r w:rsidR="000B096B">
        <w:t>, соглас</w:t>
      </w:r>
      <w:r w:rsidR="00EE50B7">
        <w:t>но приложению № 1 к настоящему р</w:t>
      </w:r>
      <w:r w:rsidR="000B096B">
        <w:t>ешению.</w:t>
      </w:r>
    </w:p>
    <w:p w:rsidR="00DB403E" w:rsidRDefault="00DB403E" w:rsidP="00DB403E">
      <w:pPr>
        <w:pStyle w:val="a4"/>
        <w:shd w:val="clear" w:color="auto" w:fill="FEFFFE"/>
        <w:ind w:left="567" w:right="-143"/>
        <w:jc w:val="both"/>
      </w:pPr>
    </w:p>
    <w:p w:rsidR="00E73487" w:rsidRDefault="00BE2B4C" w:rsidP="00E73487">
      <w:pPr>
        <w:pStyle w:val="a4"/>
        <w:numPr>
          <w:ilvl w:val="0"/>
          <w:numId w:val="5"/>
        </w:numPr>
        <w:shd w:val="clear" w:color="auto" w:fill="FEFFFE"/>
        <w:ind w:left="567" w:right="-143" w:hanging="567"/>
        <w:jc w:val="both"/>
      </w:pPr>
      <w:r>
        <w:rPr>
          <w:shd w:val="clear" w:color="auto" w:fill="FEFFFE"/>
        </w:rPr>
        <w:t>Утвердить</w:t>
      </w:r>
      <w:r w:rsidR="00E73487" w:rsidRPr="00E73487">
        <w:rPr>
          <w:shd w:val="clear" w:color="auto" w:fill="FEFFFE"/>
        </w:rPr>
        <w:t xml:space="preserve"> </w:t>
      </w:r>
      <w:r w:rsidR="001C1ABF">
        <w:t>п</w:t>
      </w:r>
      <w:r w:rsidR="00E73487" w:rsidRPr="009243D0">
        <w:t>еречень</w:t>
      </w:r>
      <w:r w:rsidR="00E73487">
        <w:t xml:space="preserve"> мероприятий по сохранению и развитию местных традиций</w:t>
      </w:r>
      <w:r w:rsidR="00E73487" w:rsidRPr="007D2424">
        <w:t>,</w:t>
      </w:r>
      <w:r w:rsidR="00E73487">
        <w:t xml:space="preserve"> проведение которых  может</w:t>
      </w:r>
      <w:r w:rsidR="00E73487" w:rsidRPr="00A938FC">
        <w:t xml:space="preserve"> ежегодно финансироваться за счет средств </w:t>
      </w:r>
      <w:r w:rsidR="00E73487" w:rsidRPr="00E73487">
        <w:rPr>
          <w:shd w:val="clear" w:color="auto" w:fill="FEFFFE"/>
        </w:rPr>
        <w:t xml:space="preserve">местного бюджета </w:t>
      </w:r>
      <w:r w:rsidR="00E73487" w:rsidRPr="00A938FC">
        <w:t xml:space="preserve"> внутригородского Муниципального образования Санкт-Петербурга</w:t>
      </w:r>
      <w:r w:rsidR="00E73487" w:rsidRPr="00E73487">
        <w:rPr>
          <w:shd w:val="clear" w:color="auto" w:fill="FEFFFE"/>
        </w:rPr>
        <w:t xml:space="preserve"> </w:t>
      </w:r>
      <w:r w:rsidR="00F63782">
        <w:t xml:space="preserve">муниципальный округ </w:t>
      </w:r>
      <w:proofErr w:type="gramStart"/>
      <w:r w:rsidR="00F63782">
        <w:t>Лиговка</w:t>
      </w:r>
      <w:r w:rsidR="00E73487" w:rsidRPr="00A938FC">
        <w:t>-Ямская</w:t>
      </w:r>
      <w:proofErr w:type="gramEnd"/>
      <w:r w:rsidR="009243D0">
        <w:t>, согласно прил</w:t>
      </w:r>
      <w:r w:rsidR="00EE50B7">
        <w:t>ожению № 2 к настоящему р</w:t>
      </w:r>
      <w:r w:rsidR="006A1C02">
        <w:t>ешению.</w:t>
      </w:r>
    </w:p>
    <w:p w:rsidR="00DB403E" w:rsidRDefault="00DB403E" w:rsidP="00DB403E">
      <w:pPr>
        <w:pStyle w:val="a4"/>
        <w:shd w:val="clear" w:color="auto" w:fill="FEFFFE"/>
        <w:ind w:right="-143"/>
        <w:jc w:val="both"/>
      </w:pPr>
    </w:p>
    <w:p w:rsidR="006A1C02" w:rsidRDefault="003C3A72" w:rsidP="006A1C02">
      <w:pPr>
        <w:pStyle w:val="a4"/>
        <w:numPr>
          <w:ilvl w:val="0"/>
          <w:numId w:val="5"/>
        </w:numPr>
        <w:shd w:val="clear" w:color="auto" w:fill="FEFFFE"/>
        <w:ind w:left="567" w:right="-143" w:hanging="567"/>
        <w:jc w:val="both"/>
      </w:pPr>
      <w:r>
        <w:t xml:space="preserve">Установить возможность финансирования </w:t>
      </w:r>
      <w:r w:rsidRPr="003C3A72">
        <w:t>за</w:t>
      </w:r>
      <w:r w:rsidR="00DA699A">
        <w:t xml:space="preserve"> счет средств местного бюджета </w:t>
      </w:r>
      <w:r w:rsidRPr="003C3A72">
        <w:t xml:space="preserve">внутригородского Муниципального образования Санкт-Петербурга муниципальный округ </w:t>
      </w:r>
      <w:proofErr w:type="gramStart"/>
      <w:r w:rsidRPr="003C3A72">
        <w:t>Лиговка-Ямская</w:t>
      </w:r>
      <w:proofErr w:type="gramEnd"/>
      <w:r w:rsidR="00BE2B4C">
        <w:t xml:space="preserve"> мероприятий по</w:t>
      </w:r>
      <w:r>
        <w:t xml:space="preserve"> </w:t>
      </w:r>
      <w:r w:rsidR="00BE2B4C">
        <w:t>участию</w:t>
      </w:r>
      <w:r w:rsidR="00EE50B7">
        <w:t xml:space="preserve"> в проведении</w:t>
      </w:r>
      <w:r w:rsidR="00E73487" w:rsidRPr="006A1C02">
        <w:t xml:space="preserve"> городских, международных, общепризнанных (традиционных) и общероссийских праздн</w:t>
      </w:r>
      <w:r w:rsidR="008D4682">
        <w:t>иков и памятных дат</w:t>
      </w:r>
      <w:r>
        <w:t xml:space="preserve"> </w:t>
      </w:r>
      <w:r w:rsidR="00387237" w:rsidRPr="006A1C02">
        <w:t>в соответствии с перечн</w:t>
      </w:r>
      <w:r w:rsidR="00387237">
        <w:t>ем, установленным Законом Санкт-</w:t>
      </w:r>
      <w:r w:rsidR="00387237" w:rsidRPr="006A1C02">
        <w:t xml:space="preserve">Петербурга от 26.10.2005 № 555-78  </w:t>
      </w:r>
      <w:r w:rsidR="00387237">
        <w:t>«</w:t>
      </w:r>
      <w:r w:rsidR="00387237" w:rsidRPr="006A1C02">
        <w:t xml:space="preserve">О праздниках   и </w:t>
      </w:r>
      <w:r w:rsidR="00387237" w:rsidRPr="00B515D0">
        <w:t>памятных датах в Санкт-Петербурге</w:t>
      </w:r>
      <w:r w:rsidR="00387237">
        <w:t>»</w:t>
      </w:r>
      <w:r w:rsidR="00EE50B7">
        <w:t>.</w:t>
      </w:r>
    </w:p>
    <w:p w:rsidR="00DB403E" w:rsidRDefault="00DB403E" w:rsidP="00DB403E">
      <w:pPr>
        <w:pStyle w:val="a4"/>
        <w:shd w:val="clear" w:color="auto" w:fill="FEFFFE"/>
        <w:ind w:left="567" w:right="-143"/>
        <w:jc w:val="both"/>
      </w:pPr>
    </w:p>
    <w:p w:rsidR="00DB403E" w:rsidRDefault="00DB403E" w:rsidP="00DB403E">
      <w:pPr>
        <w:pStyle w:val="a4"/>
        <w:shd w:val="clear" w:color="auto" w:fill="FEFFFE"/>
        <w:ind w:left="567" w:right="-143"/>
        <w:jc w:val="both"/>
      </w:pPr>
    </w:p>
    <w:p w:rsidR="006A1C02" w:rsidRDefault="00C5160A" w:rsidP="00E73487">
      <w:pPr>
        <w:pStyle w:val="a4"/>
        <w:numPr>
          <w:ilvl w:val="0"/>
          <w:numId w:val="5"/>
        </w:numPr>
        <w:shd w:val="clear" w:color="auto" w:fill="FEFFFE"/>
        <w:ind w:left="567" w:right="-143" w:hanging="567"/>
        <w:jc w:val="both"/>
      </w:pPr>
      <w:r>
        <w:lastRenderedPageBreak/>
        <w:t xml:space="preserve">Обнародовать настоящее </w:t>
      </w:r>
      <w:r w:rsidR="00EE50B7">
        <w:t>р</w:t>
      </w:r>
      <w:r w:rsidR="002E4AB8" w:rsidRPr="00014ABB">
        <w:t>ешение на официальном сайте Муниципального образования</w:t>
      </w:r>
      <w:r w:rsidR="008D4682">
        <w:t xml:space="preserve"> </w:t>
      </w:r>
      <w:proofErr w:type="gramStart"/>
      <w:r w:rsidR="008D4682">
        <w:t>Лиговка-Ямская</w:t>
      </w:r>
      <w:proofErr w:type="gramEnd"/>
      <w:r w:rsidR="002E4AB8" w:rsidRPr="00014ABB">
        <w:t>.</w:t>
      </w:r>
    </w:p>
    <w:p w:rsidR="00DB403E" w:rsidRDefault="00DB403E" w:rsidP="00DB403E">
      <w:pPr>
        <w:pStyle w:val="a4"/>
        <w:shd w:val="clear" w:color="auto" w:fill="FEFFFE"/>
        <w:ind w:left="567" w:right="-143"/>
        <w:jc w:val="both"/>
      </w:pPr>
    </w:p>
    <w:p w:rsidR="00E73487" w:rsidRPr="00DB403E" w:rsidRDefault="006A1C02" w:rsidP="00E73487">
      <w:pPr>
        <w:pStyle w:val="a4"/>
        <w:numPr>
          <w:ilvl w:val="0"/>
          <w:numId w:val="5"/>
        </w:numPr>
        <w:shd w:val="clear" w:color="auto" w:fill="FEFFFE"/>
        <w:ind w:left="567" w:right="-143" w:hanging="567"/>
        <w:jc w:val="both"/>
      </w:pPr>
      <w:r>
        <w:t>К</w:t>
      </w:r>
      <w:r w:rsidR="00B706D5" w:rsidRPr="006A1C02">
        <w:rPr>
          <w:shd w:val="clear" w:color="auto" w:fill="FEFFFE"/>
        </w:rPr>
        <w:t xml:space="preserve">онтроль исполнения настоящего </w:t>
      </w:r>
      <w:r w:rsidR="00EE50B7">
        <w:rPr>
          <w:shd w:val="clear" w:color="auto" w:fill="FEFFFE"/>
        </w:rPr>
        <w:t>р</w:t>
      </w:r>
      <w:r w:rsidR="00C5160A" w:rsidRPr="006A1C02">
        <w:rPr>
          <w:shd w:val="clear" w:color="auto" w:fill="FEFFFE"/>
        </w:rPr>
        <w:t>ешения возложить на Г</w:t>
      </w:r>
      <w:r w:rsidR="00B706D5" w:rsidRPr="006A1C02">
        <w:rPr>
          <w:shd w:val="clear" w:color="auto" w:fill="FEFFFE"/>
        </w:rPr>
        <w:t xml:space="preserve">лаву  местной Администрации Муниципального образования Лиговка - Ямская  </w:t>
      </w:r>
      <w:proofErr w:type="spellStart"/>
      <w:r w:rsidR="00B706D5" w:rsidRPr="006A1C02">
        <w:rPr>
          <w:shd w:val="clear" w:color="auto" w:fill="FEFFFE"/>
        </w:rPr>
        <w:t>Буканову</w:t>
      </w:r>
      <w:proofErr w:type="spellEnd"/>
      <w:r w:rsidR="00B706D5" w:rsidRPr="006A1C02">
        <w:rPr>
          <w:shd w:val="clear" w:color="auto" w:fill="FEFFFE"/>
        </w:rPr>
        <w:t xml:space="preserve"> О.Ю.</w:t>
      </w:r>
    </w:p>
    <w:p w:rsidR="00DB403E" w:rsidRDefault="00DB403E" w:rsidP="00DB403E">
      <w:pPr>
        <w:pStyle w:val="a9"/>
      </w:pPr>
    </w:p>
    <w:p w:rsidR="00DB403E" w:rsidRDefault="00DB403E" w:rsidP="00DB403E">
      <w:pPr>
        <w:pStyle w:val="a4"/>
        <w:shd w:val="clear" w:color="auto" w:fill="FEFFFE"/>
        <w:ind w:left="567" w:right="-143"/>
        <w:jc w:val="both"/>
      </w:pPr>
    </w:p>
    <w:p w:rsidR="00B706D5" w:rsidRPr="00E73487" w:rsidRDefault="00B706D5" w:rsidP="00BE2B4C">
      <w:pPr>
        <w:pStyle w:val="a4"/>
        <w:shd w:val="clear" w:color="auto" w:fill="FEFFFE"/>
        <w:ind w:left="567" w:right="-143"/>
        <w:jc w:val="both"/>
      </w:pPr>
      <w:r w:rsidRPr="00E73487">
        <w:rPr>
          <w:shd w:val="clear" w:color="auto" w:fill="FEFFFE"/>
        </w:rPr>
        <w:t xml:space="preserve">Настоящее Решение вступает в силу с момента </w:t>
      </w:r>
      <w:r w:rsidR="002E4AB8" w:rsidRPr="00E73487">
        <w:rPr>
          <w:shd w:val="clear" w:color="auto" w:fill="FEFFFE"/>
        </w:rPr>
        <w:t>принятия на заседании Муниципального Совета</w:t>
      </w:r>
      <w:r w:rsidRPr="00E73487">
        <w:rPr>
          <w:shd w:val="clear" w:color="auto" w:fill="FEFFFE"/>
        </w:rPr>
        <w:t xml:space="preserve">. </w:t>
      </w:r>
    </w:p>
    <w:p w:rsidR="00C5160A" w:rsidRDefault="00C5160A" w:rsidP="00D236A7">
      <w:pPr>
        <w:pStyle w:val="a3"/>
        <w:rPr>
          <w:sz w:val="24"/>
          <w:szCs w:val="24"/>
        </w:rPr>
      </w:pPr>
    </w:p>
    <w:p w:rsidR="00837FEA" w:rsidRDefault="00837FEA" w:rsidP="004009F4">
      <w:pPr>
        <w:pStyle w:val="a3"/>
        <w:ind w:left="345"/>
        <w:rPr>
          <w:sz w:val="24"/>
          <w:szCs w:val="24"/>
        </w:rPr>
      </w:pPr>
    </w:p>
    <w:p w:rsidR="00837FEA" w:rsidRDefault="00837FEA" w:rsidP="004009F4">
      <w:pPr>
        <w:pStyle w:val="a3"/>
        <w:ind w:left="345"/>
        <w:rPr>
          <w:sz w:val="24"/>
          <w:szCs w:val="24"/>
        </w:rPr>
      </w:pPr>
    </w:p>
    <w:p w:rsidR="004009F4" w:rsidRDefault="00D236A7" w:rsidP="004009F4">
      <w:pPr>
        <w:pStyle w:val="a3"/>
        <w:ind w:left="345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</w:t>
      </w:r>
      <w:r w:rsidR="00C5160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К.И. Ковалев     </w:t>
      </w: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EE17C3" w:rsidRDefault="00EE17C3" w:rsidP="004009F4">
      <w:pPr>
        <w:pStyle w:val="a3"/>
        <w:ind w:left="345" w:firstLine="5892"/>
        <w:rPr>
          <w:sz w:val="24"/>
          <w:szCs w:val="24"/>
        </w:rPr>
      </w:pPr>
    </w:p>
    <w:p w:rsidR="008D4682" w:rsidRDefault="008D4682" w:rsidP="004009F4">
      <w:pPr>
        <w:pStyle w:val="a3"/>
        <w:ind w:left="345" w:firstLine="5892"/>
        <w:rPr>
          <w:sz w:val="24"/>
          <w:szCs w:val="24"/>
        </w:rPr>
      </w:pPr>
    </w:p>
    <w:p w:rsidR="008D4682" w:rsidRDefault="008D4682" w:rsidP="004009F4">
      <w:pPr>
        <w:pStyle w:val="a3"/>
        <w:ind w:left="345" w:firstLine="5892"/>
        <w:rPr>
          <w:sz w:val="24"/>
          <w:szCs w:val="24"/>
        </w:rPr>
      </w:pPr>
    </w:p>
    <w:p w:rsidR="008D4682" w:rsidRDefault="008D4682" w:rsidP="004009F4">
      <w:pPr>
        <w:pStyle w:val="a3"/>
        <w:ind w:left="345" w:firstLine="5892"/>
        <w:rPr>
          <w:sz w:val="24"/>
          <w:szCs w:val="24"/>
        </w:rPr>
      </w:pPr>
    </w:p>
    <w:p w:rsidR="008D4682" w:rsidRDefault="008D4682" w:rsidP="004009F4">
      <w:pPr>
        <w:pStyle w:val="a3"/>
        <w:ind w:left="345" w:firstLine="5892"/>
        <w:rPr>
          <w:sz w:val="24"/>
          <w:szCs w:val="24"/>
        </w:rPr>
      </w:pPr>
      <w:bookmarkStart w:id="0" w:name="_GoBack"/>
      <w:bookmarkEnd w:id="0"/>
    </w:p>
    <w:p w:rsidR="00EE50B7" w:rsidRDefault="00EE50B7" w:rsidP="004009F4">
      <w:pPr>
        <w:pStyle w:val="a3"/>
        <w:ind w:left="345" w:firstLine="5892"/>
        <w:rPr>
          <w:sz w:val="24"/>
          <w:szCs w:val="24"/>
        </w:rPr>
      </w:pPr>
    </w:p>
    <w:p w:rsidR="003C3A72" w:rsidRDefault="003C3A72" w:rsidP="004009F4">
      <w:pPr>
        <w:pStyle w:val="a3"/>
        <w:ind w:left="345" w:firstLine="5892"/>
        <w:rPr>
          <w:sz w:val="24"/>
          <w:szCs w:val="24"/>
        </w:rPr>
      </w:pPr>
    </w:p>
    <w:p w:rsidR="00843195" w:rsidRPr="004009F4" w:rsidRDefault="006F2F44" w:rsidP="004009F4">
      <w:pPr>
        <w:pStyle w:val="a3"/>
        <w:ind w:left="345" w:firstLine="5892"/>
        <w:rPr>
          <w:sz w:val="24"/>
          <w:szCs w:val="24"/>
        </w:rPr>
      </w:pPr>
      <w:r w:rsidRPr="004009F4">
        <w:rPr>
          <w:sz w:val="24"/>
          <w:szCs w:val="24"/>
        </w:rPr>
        <w:lastRenderedPageBreak/>
        <w:t>Приложение</w:t>
      </w:r>
      <w:r w:rsidR="00174D2B">
        <w:rPr>
          <w:sz w:val="24"/>
          <w:szCs w:val="24"/>
        </w:rPr>
        <w:t xml:space="preserve"> </w:t>
      </w:r>
      <w:r w:rsidR="000B096B">
        <w:rPr>
          <w:sz w:val="24"/>
          <w:szCs w:val="24"/>
        </w:rPr>
        <w:t>№ 1</w:t>
      </w:r>
    </w:p>
    <w:p w:rsidR="00843195" w:rsidRDefault="006F2F44" w:rsidP="00014ABB">
      <w:pPr>
        <w:ind w:left="6237"/>
        <w:jc w:val="both"/>
      </w:pPr>
      <w:r w:rsidRPr="004009F4">
        <w:t xml:space="preserve">к решению Муниципального Совета </w:t>
      </w:r>
      <w:r w:rsidR="00014ABB" w:rsidRPr="004009F4">
        <w:t>Муниципального</w:t>
      </w:r>
      <w:r w:rsidR="00014ABB">
        <w:t xml:space="preserve"> образования </w:t>
      </w:r>
      <w:proofErr w:type="gramStart"/>
      <w:r w:rsidR="00014ABB">
        <w:t>Лиговка-Ямская</w:t>
      </w:r>
      <w:proofErr w:type="gramEnd"/>
      <w:r w:rsidR="00843195">
        <w:t xml:space="preserve"> </w:t>
      </w:r>
    </w:p>
    <w:p w:rsidR="004009F4" w:rsidRPr="009243D0" w:rsidRDefault="00014ABB" w:rsidP="009243D0">
      <w:pPr>
        <w:ind w:left="6237"/>
        <w:jc w:val="both"/>
      </w:pPr>
      <w:r>
        <w:t>от</w:t>
      </w:r>
      <w:r w:rsidR="00DB403E">
        <w:t xml:space="preserve"> 30.08.2016</w:t>
      </w:r>
      <w:r w:rsidR="00166D6E">
        <w:t xml:space="preserve">  № 111</w:t>
      </w:r>
    </w:p>
    <w:p w:rsidR="00A447AA" w:rsidRDefault="00A447AA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A447AA" w:rsidRDefault="00A447AA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243D0" w:rsidRDefault="009243D0" w:rsidP="00A447AA">
      <w:pPr>
        <w:pStyle w:val="a4"/>
        <w:shd w:val="clear" w:color="auto" w:fill="FEFFFE"/>
        <w:ind w:right="-143"/>
        <w:jc w:val="center"/>
      </w:pPr>
    </w:p>
    <w:p w:rsidR="00A447AA" w:rsidRPr="009243D0" w:rsidRDefault="00A447AA" w:rsidP="00A447AA">
      <w:pPr>
        <w:pStyle w:val="a4"/>
        <w:shd w:val="clear" w:color="auto" w:fill="FEFFFE"/>
        <w:ind w:right="-143"/>
        <w:jc w:val="center"/>
      </w:pPr>
      <w:r w:rsidRPr="009243D0">
        <w:t>Перечень</w:t>
      </w:r>
    </w:p>
    <w:p w:rsidR="001827F6" w:rsidRPr="00A938FC" w:rsidRDefault="003F6797" w:rsidP="00A93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42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D237FE">
        <w:rPr>
          <w:rFonts w:ascii="Times New Roman" w:hAnsi="Times New Roman" w:cs="Times New Roman"/>
          <w:sz w:val="24"/>
          <w:szCs w:val="24"/>
        </w:rPr>
        <w:t>праздников</w:t>
      </w:r>
      <w:r w:rsidRPr="007D2424">
        <w:rPr>
          <w:rFonts w:ascii="Times New Roman" w:hAnsi="Times New Roman" w:cs="Times New Roman"/>
          <w:sz w:val="24"/>
          <w:szCs w:val="24"/>
        </w:rPr>
        <w:t>,</w:t>
      </w:r>
      <w:r w:rsidR="00D237FE">
        <w:rPr>
          <w:rFonts w:ascii="Times New Roman" w:hAnsi="Times New Roman" w:cs="Times New Roman"/>
          <w:sz w:val="24"/>
          <w:szCs w:val="24"/>
        </w:rPr>
        <w:t xml:space="preserve"> мероприятия связанные с проведением которых, могут</w:t>
      </w:r>
      <w:r w:rsidR="00A447AA" w:rsidRPr="00A938FC">
        <w:rPr>
          <w:rFonts w:ascii="Times New Roman" w:hAnsi="Times New Roman" w:cs="Times New Roman"/>
          <w:sz w:val="24"/>
          <w:szCs w:val="24"/>
        </w:rPr>
        <w:t xml:space="preserve"> ежегодно финансироваться за счет средств </w:t>
      </w:r>
      <w:r w:rsidR="00A447AA" w:rsidRPr="00A938F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местного бюджета </w:t>
      </w:r>
      <w:r w:rsidR="00A447AA" w:rsidRPr="00A938F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</w:t>
      </w:r>
      <w:r w:rsidR="0014631C" w:rsidRPr="00A938FC">
        <w:rPr>
          <w:rFonts w:ascii="Times New Roman" w:hAnsi="Times New Roman" w:cs="Times New Roman"/>
          <w:sz w:val="24"/>
          <w:szCs w:val="24"/>
        </w:rPr>
        <w:t xml:space="preserve"> </w:t>
      </w:r>
      <w:r w:rsidR="00A447AA" w:rsidRPr="00A938FC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  <w:r w:rsidR="00A447AA" w:rsidRPr="00A938F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F6378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 w:rsidR="00F63782">
        <w:rPr>
          <w:rFonts w:ascii="Times New Roman" w:hAnsi="Times New Roman" w:cs="Times New Roman"/>
          <w:sz w:val="24"/>
          <w:szCs w:val="24"/>
        </w:rPr>
        <w:t>Лиговка</w:t>
      </w:r>
      <w:r w:rsidR="00A447AA" w:rsidRPr="00A938FC">
        <w:rPr>
          <w:rFonts w:ascii="Times New Roman" w:hAnsi="Times New Roman" w:cs="Times New Roman"/>
          <w:sz w:val="24"/>
          <w:szCs w:val="24"/>
        </w:rPr>
        <w:t>-Ямская</w:t>
      </w:r>
      <w:proofErr w:type="gramEnd"/>
    </w:p>
    <w:p w:rsidR="001827F6" w:rsidRDefault="001827F6" w:rsidP="001827F6">
      <w:pPr>
        <w:pStyle w:val="a4"/>
        <w:shd w:val="clear" w:color="auto" w:fill="FEFFFE"/>
        <w:ind w:right="306"/>
        <w:jc w:val="both"/>
      </w:pPr>
    </w:p>
    <w:p w:rsidR="009243D0" w:rsidRDefault="009243D0" w:rsidP="001827F6">
      <w:pPr>
        <w:pStyle w:val="a4"/>
        <w:shd w:val="clear" w:color="auto" w:fill="FEFFFE"/>
        <w:ind w:right="306"/>
        <w:jc w:val="both"/>
      </w:pPr>
    </w:p>
    <w:p w:rsidR="001827F6" w:rsidRDefault="001827F6" w:rsidP="001827F6">
      <w:pPr>
        <w:pStyle w:val="a4"/>
        <w:shd w:val="clear" w:color="auto" w:fill="FEFFFE"/>
        <w:ind w:right="306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FC7D61" w:rsidTr="00166D6E">
        <w:tc>
          <w:tcPr>
            <w:tcW w:w="851" w:type="dxa"/>
          </w:tcPr>
          <w:p w:rsidR="00FC7D61" w:rsidRPr="00690DBE" w:rsidRDefault="009243D0" w:rsidP="00EE50B7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1" w:type="dxa"/>
          </w:tcPr>
          <w:p w:rsidR="00FC7D61" w:rsidRPr="00D237FE" w:rsidRDefault="00D237FE" w:rsidP="00EE50B7">
            <w:pPr>
              <w:pStyle w:val="a4"/>
              <w:ind w:right="306"/>
              <w:jc w:val="center"/>
            </w:pPr>
            <w:r w:rsidRPr="00D237FE">
              <w:t>Местные праздники</w:t>
            </w:r>
          </w:p>
        </w:tc>
        <w:tc>
          <w:tcPr>
            <w:tcW w:w="1843" w:type="dxa"/>
          </w:tcPr>
          <w:p w:rsidR="00AF3093" w:rsidRPr="009243D0" w:rsidRDefault="00FC7D61" w:rsidP="00EE50B7">
            <w:pPr>
              <w:pStyle w:val="a4"/>
              <w:ind w:right="306"/>
              <w:jc w:val="center"/>
            </w:pPr>
            <w:r w:rsidRPr="009243D0">
              <w:t>Дата</w:t>
            </w:r>
          </w:p>
          <w:p w:rsidR="00FC7D61" w:rsidRPr="009243D0" w:rsidRDefault="00FC7D61" w:rsidP="00AF158E">
            <w:pPr>
              <w:pStyle w:val="a4"/>
              <w:ind w:right="306"/>
              <w:jc w:val="center"/>
            </w:pPr>
          </w:p>
        </w:tc>
      </w:tr>
      <w:tr w:rsidR="00FC7D61" w:rsidRPr="007E05F2" w:rsidTr="00166D6E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1" w:rsidRDefault="00D237FE" w:rsidP="00EE50B7">
            <w:pPr>
              <w:pStyle w:val="a4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1" w:rsidRPr="00BA4881" w:rsidRDefault="00FC7D61" w:rsidP="00166D6E">
            <w:pPr>
              <w:pStyle w:val="a4"/>
              <w:spacing w:line="321" w:lineRule="exact"/>
              <w:ind w:right="307" w:firstLine="65"/>
            </w:pPr>
            <w:r w:rsidRPr="00BA4881">
              <w:t>Праздник улицы</w:t>
            </w:r>
            <w:r w:rsidR="00166D6E">
              <w:t xml:space="preserve"> дважды Героя Советского Союза </w:t>
            </w:r>
            <w:r w:rsidRPr="00BA4881">
              <w:t>Черняховского</w:t>
            </w:r>
            <w:r w:rsidR="00150FFD">
              <w:t xml:space="preserve"> И.Д. (улицы Черняховского)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1" w:rsidRPr="007E05F2" w:rsidRDefault="00FC7D61" w:rsidP="00EE50B7">
            <w:pPr>
              <w:pStyle w:val="a4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(апрель/май)</w:t>
            </w:r>
          </w:p>
        </w:tc>
      </w:tr>
    </w:tbl>
    <w:p w:rsidR="00F321B9" w:rsidRDefault="00F321B9"/>
    <w:p w:rsidR="00F321B9" w:rsidRDefault="00F321B9"/>
    <w:p w:rsidR="00A938FC" w:rsidRDefault="00A938FC"/>
    <w:p w:rsidR="00A938FC" w:rsidRDefault="00A938FC"/>
    <w:p w:rsidR="00A938FC" w:rsidRDefault="00A938FC"/>
    <w:p w:rsidR="00A938FC" w:rsidRDefault="00A938FC"/>
    <w:p w:rsidR="00A938FC" w:rsidRDefault="00A938FC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0B096B" w:rsidRDefault="000B096B"/>
    <w:p w:rsidR="000B096B" w:rsidRDefault="000B096B"/>
    <w:p w:rsidR="00EE50B7" w:rsidRDefault="00EE50B7"/>
    <w:p w:rsidR="00A938FC" w:rsidRPr="004009F4" w:rsidRDefault="00A938FC" w:rsidP="00A938FC">
      <w:pPr>
        <w:pStyle w:val="a3"/>
        <w:ind w:left="345" w:firstLine="5892"/>
        <w:rPr>
          <w:sz w:val="24"/>
          <w:szCs w:val="24"/>
        </w:rPr>
      </w:pPr>
      <w:r w:rsidRPr="004009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A938FC" w:rsidRDefault="00A938FC" w:rsidP="00A938FC">
      <w:pPr>
        <w:ind w:left="6237"/>
        <w:jc w:val="both"/>
      </w:pPr>
      <w:r w:rsidRPr="004009F4">
        <w:t>к решению Муниципального Совета Муниципального</w:t>
      </w:r>
      <w:r>
        <w:t xml:space="preserve"> образования </w:t>
      </w:r>
      <w:proofErr w:type="gramStart"/>
      <w:r>
        <w:t>Лиговка-Ямская</w:t>
      </w:r>
      <w:proofErr w:type="gramEnd"/>
      <w:r>
        <w:t xml:space="preserve"> </w:t>
      </w:r>
    </w:p>
    <w:p w:rsidR="00A938FC" w:rsidRDefault="00A938FC" w:rsidP="00A938FC">
      <w:pPr>
        <w:ind w:left="6237"/>
        <w:jc w:val="both"/>
      </w:pPr>
      <w:r>
        <w:t xml:space="preserve">от </w:t>
      </w:r>
      <w:r w:rsidR="00DB403E">
        <w:t>30.08.2016</w:t>
      </w:r>
      <w:r w:rsidR="00872F28">
        <w:t xml:space="preserve">  № 111</w:t>
      </w:r>
    </w:p>
    <w:p w:rsidR="00A938FC" w:rsidRDefault="00A938FC" w:rsidP="00A938FC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D237FE" w:rsidRDefault="00D237FE" w:rsidP="00A938FC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D237FE" w:rsidRDefault="00D237FE" w:rsidP="00D237FE">
      <w:pPr>
        <w:pStyle w:val="a4"/>
        <w:shd w:val="clear" w:color="auto" w:fill="FEFFFE"/>
        <w:ind w:right="-143"/>
        <w:jc w:val="center"/>
      </w:pPr>
    </w:p>
    <w:p w:rsidR="00D237FE" w:rsidRPr="009243D0" w:rsidRDefault="00D237FE" w:rsidP="00D237FE">
      <w:pPr>
        <w:pStyle w:val="a4"/>
        <w:shd w:val="clear" w:color="auto" w:fill="FEFFFE"/>
        <w:ind w:right="-143"/>
        <w:jc w:val="center"/>
      </w:pPr>
      <w:r w:rsidRPr="009243D0">
        <w:t>Перечень</w:t>
      </w:r>
    </w:p>
    <w:p w:rsidR="00D237FE" w:rsidRPr="00A938FC" w:rsidRDefault="00D237FE" w:rsidP="00D2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сохранению и развитию местных традиций</w:t>
      </w:r>
      <w:r w:rsidRPr="007D2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 может</w:t>
      </w:r>
      <w:r w:rsidRPr="00A938FC">
        <w:rPr>
          <w:rFonts w:ascii="Times New Roman" w:hAnsi="Times New Roman" w:cs="Times New Roman"/>
          <w:sz w:val="24"/>
          <w:szCs w:val="24"/>
        </w:rPr>
        <w:t xml:space="preserve"> ежегодно финансироваться за счет средств </w:t>
      </w:r>
      <w:r w:rsidRPr="00A938F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местного бюджета </w:t>
      </w:r>
      <w:r w:rsidRPr="00A938F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</w:t>
      </w:r>
      <w:r w:rsidRPr="00A938F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F6378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 w:rsidR="00F63782">
        <w:rPr>
          <w:rFonts w:ascii="Times New Roman" w:hAnsi="Times New Roman" w:cs="Times New Roman"/>
          <w:sz w:val="24"/>
          <w:szCs w:val="24"/>
        </w:rPr>
        <w:t>Лиговка</w:t>
      </w:r>
      <w:r w:rsidRPr="00A938FC">
        <w:rPr>
          <w:rFonts w:ascii="Times New Roman" w:hAnsi="Times New Roman" w:cs="Times New Roman"/>
          <w:sz w:val="24"/>
          <w:szCs w:val="24"/>
        </w:rPr>
        <w:t>-Ямская</w:t>
      </w:r>
      <w:proofErr w:type="gramEnd"/>
    </w:p>
    <w:p w:rsidR="009F0DA8" w:rsidRDefault="009F0DA8" w:rsidP="009F0DA8">
      <w:pPr>
        <w:pStyle w:val="a4"/>
        <w:shd w:val="clear" w:color="auto" w:fill="FEFFFE"/>
        <w:ind w:right="-143"/>
        <w:jc w:val="center"/>
        <w:rPr>
          <w:b/>
        </w:rPr>
      </w:pPr>
    </w:p>
    <w:p w:rsidR="009F0DA8" w:rsidRDefault="009F0DA8" w:rsidP="009F0DA8">
      <w:pPr>
        <w:pStyle w:val="a4"/>
        <w:shd w:val="clear" w:color="auto" w:fill="FEFFFE"/>
        <w:ind w:right="-143"/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87"/>
        <w:gridCol w:w="2269"/>
      </w:tblGrid>
      <w:tr w:rsidR="00D237FE" w:rsidRPr="007E05F2" w:rsidTr="00150FF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Default="00D237FE" w:rsidP="00EE50B7">
            <w:pPr>
              <w:pStyle w:val="a4"/>
              <w:tabs>
                <w:tab w:val="left" w:pos="601"/>
              </w:tabs>
              <w:spacing w:line="321" w:lineRule="exact"/>
              <w:ind w:right="-391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 xml:space="preserve">№ </w:t>
            </w:r>
            <w:proofErr w:type="gramStart"/>
            <w:r>
              <w:rPr>
                <w:shd w:val="clear" w:color="auto" w:fill="FEFFFE"/>
              </w:rPr>
              <w:t>п</w:t>
            </w:r>
            <w:proofErr w:type="gramEnd"/>
            <w:r>
              <w:rPr>
                <w:shd w:val="clear" w:color="auto" w:fill="FEFFFE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D237FE" w:rsidRDefault="00D237FE" w:rsidP="00EE50B7">
            <w:pPr>
              <w:pStyle w:val="a4"/>
              <w:ind w:right="306"/>
              <w:jc w:val="center"/>
            </w:pPr>
            <w:r w:rsidRPr="00D237FE">
              <w:t>Мероприятия по  сохранению и развитию местных традиций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D237FE" w:rsidRDefault="00D237FE" w:rsidP="00EE50B7">
            <w:pPr>
              <w:pStyle w:val="a4"/>
              <w:ind w:right="306"/>
              <w:jc w:val="center"/>
            </w:pPr>
            <w:r w:rsidRPr="00D237FE">
              <w:t>Дата</w:t>
            </w:r>
          </w:p>
        </w:tc>
      </w:tr>
      <w:tr w:rsidR="00D237FE" w:rsidRPr="007E05F2" w:rsidTr="00150FF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7E05F2" w:rsidRDefault="00D237FE" w:rsidP="00EE50B7">
            <w:pPr>
              <w:pStyle w:val="a4"/>
              <w:tabs>
                <w:tab w:val="left" w:pos="601"/>
              </w:tabs>
              <w:spacing w:line="321" w:lineRule="exact"/>
              <w:ind w:right="-391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7E05F2" w:rsidRDefault="00D237FE" w:rsidP="00724DE5">
            <w:pPr>
              <w:pStyle w:val="a4"/>
              <w:ind w:right="306"/>
              <w:jc w:val="both"/>
              <w:rPr>
                <w:rFonts w:ascii="Calibri" w:hAnsi="Calibri"/>
                <w:shd w:val="clear" w:color="auto" w:fill="FEFFFE"/>
              </w:rPr>
            </w:pPr>
            <w:r w:rsidRPr="007E05F2">
              <w:rPr>
                <w:shd w:val="clear" w:color="auto" w:fill="FEFFFF"/>
              </w:rPr>
              <w:t>Поздравление семейных пар в связи с юбилеем супружеской жизни (</w:t>
            </w:r>
            <w:r w:rsidR="00724DE5">
              <w:rPr>
                <w:shd w:val="clear" w:color="auto" w:fill="FEFFFF"/>
              </w:rPr>
              <w:t>50 и 60 лет)</w:t>
            </w:r>
            <w:r>
              <w:rPr>
                <w:shd w:val="clear" w:color="auto" w:fill="FEFFFF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7E05F2" w:rsidRDefault="00D237FE" w:rsidP="00EE50B7">
            <w:pPr>
              <w:pStyle w:val="a4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7E05F2">
              <w:rPr>
                <w:shd w:val="clear" w:color="auto" w:fill="FEFFFE"/>
              </w:rPr>
              <w:t>В день свадьбы</w:t>
            </w:r>
          </w:p>
        </w:tc>
      </w:tr>
      <w:tr w:rsidR="00D237FE" w:rsidRPr="007E05F2" w:rsidTr="00150FF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7E05F2" w:rsidRDefault="00D237FE" w:rsidP="00EE50B7">
            <w:pPr>
              <w:pStyle w:val="a4"/>
              <w:tabs>
                <w:tab w:val="left" w:pos="494"/>
              </w:tabs>
              <w:spacing w:line="321" w:lineRule="exact"/>
              <w:ind w:right="-391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7E05F2" w:rsidRDefault="00D237FE" w:rsidP="00EE50B7">
            <w:pPr>
              <w:pStyle w:val="a4"/>
              <w:rPr>
                <w:shd w:val="clear" w:color="auto" w:fill="FEFFFF"/>
              </w:rPr>
            </w:pPr>
            <w:r w:rsidRPr="007E05F2">
              <w:rPr>
                <w:shd w:val="clear" w:color="auto" w:fill="FEFFFF"/>
              </w:rPr>
              <w:t>Поздравление  юбиляров</w:t>
            </w:r>
            <w:r>
              <w:rPr>
                <w:shd w:val="clear" w:color="auto" w:fill="FEFFFF"/>
              </w:rPr>
              <w:t xml:space="preserve"> долгожителей  (70,75,80,85,90, 95,100 лет,</w:t>
            </w:r>
            <w:r w:rsidRPr="007E05F2">
              <w:rPr>
                <w:shd w:val="clear" w:color="auto" w:fill="FEFFFF"/>
              </w:rPr>
              <w:t xml:space="preserve"> после 100 лет каждый год).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7E05F2" w:rsidRDefault="00D237FE" w:rsidP="00EE50B7">
            <w:pPr>
              <w:pStyle w:val="a4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7E05F2">
              <w:rPr>
                <w:shd w:val="clear" w:color="auto" w:fill="FEFFFE"/>
              </w:rPr>
              <w:t>В день рождения</w:t>
            </w:r>
          </w:p>
        </w:tc>
      </w:tr>
      <w:tr w:rsidR="00D237FE" w:rsidRPr="007E05F2" w:rsidTr="00150FF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Default="00D237FE" w:rsidP="00EE50B7">
            <w:pPr>
              <w:pStyle w:val="a4"/>
              <w:tabs>
                <w:tab w:val="left" w:pos="494"/>
              </w:tabs>
              <w:spacing w:line="321" w:lineRule="exact"/>
              <w:ind w:right="-391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BA4881" w:rsidRDefault="00D237FE" w:rsidP="00EE50B7">
            <w:pPr>
              <w:pStyle w:val="a4"/>
              <w:spacing w:line="321" w:lineRule="exact"/>
              <w:ind w:right="307" w:firstLine="65"/>
            </w:pPr>
            <w:r>
              <w:t xml:space="preserve">Турнир памяти </w:t>
            </w:r>
            <w:r w:rsidR="00150FFD">
              <w:t>Г</w:t>
            </w:r>
            <w:r w:rsidR="00872F28">
              <w:t xml:space="preserve">ероя Российской Федерации </w:t>
            </w:r>
            <w:proofErr w:type="spellStart"/>
            <w:r>
              <w:t>Таташвили</w:t>
            </w:r>
            <w:proofErr w:type="spellEnd"/>
            <w:r>
              <w:t xml:space="preserve"> В.В.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E" w:rsidRPr="007E05F2" w:rsidRDefault="00D237FE" w:rsidP="00EE50B7">
            <w:pPr>
              <w:pStyle w:val="a4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8 декабря</w:t>
            </w:r>
          </w:p>
        </w:tc>
      </w:tr>
    </w:tbl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9F0DA8">
      <w:pPr>
        <w:pStyle w:val="a4"/>
        <w:shd w:val="clear" w:color="auto" w:fill="FEFFFE"/>
        <w:ind w:right="306"/>
        <w:jc w:val="both"/>
        <w:rPr>
          <w:rStyle w:val="a6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724DE5" w:rsidRDefault="00724DE5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9F0DA8" w:rsidRDefault="009F0DA8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A447AA" w:rsidRDefault="00A447AA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A447AA" w:rsidRDefault="00A447AA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A447AA" w:rsidRDefault="00A447AA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p w:rsidR="00A447AA" w:rsidRDefault="00A447AA" w:rsidP="00147635">
      <w:pPr>
        <w:pStyle w:val="a4"/>
        <w:shd w:val="clear" w:color="auto" w:fill="FEFFFE"/>
        <w:spacing w:line="321" w:lineRule="exact"/>
        <w:ind w:left="989" w:right="307"/>
        <w:jc w:val="center"/>
        <w:rPr>
          <w:shd w:val="clear" w:color="auto" w:fill="FEFFFE"/>
        </w:rPr>
      </w:pPr>
    </w:p>
    <w:sectPr w:rsidR="00A447AA" w:rsidSect="000B09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052"/>
    <w:multiLevelType w:val="hybridMultilevel"/>
    <w:tmpl w:val="E5A2109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8283950"/>
    <w:multiLevelType w:val="hybridMultilevel"/>
    <w:tmpl w:val="E8C8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1EE1"/>
    <w:multiLevelType w:val="hybridMultilevel"/>
    <w:tmpl w:val="87CE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5790"/>
    <w:multiLevelType w:val="hybridMultilevel"/>
    <w:tmpl w:val="46E29B1A"/>
    <w:lvl w:ilvl="0" w:tplc="806C355A">
      <w:start w:val="1"/>
      <w:numFmt w:val="decimal"/>
      <w:lvlText w:val="%1."/>
      <w:lvlJc w:val="left"/>
      <w:pPr>
        <w:ind w:left="5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5"/>
    <w:rsid w:val="00014ABB"/>
    <w:rsid w:val="00057622"/>
    <w:rsid w:val="00065FDF"/>
    <w:rsid w:val="000B096B"/>
    <w:rsid w:val="000C7957"/>
    <w:rsid w:val="000D6B90"/>
    <w:rsid w:val="00101EFC"/>
    <w:rsid w:val="0014631C"/>
    <w:rsid w:val="00147635"/>
    <w:rsid w:val="00150FFD"/>
    <w:rsid w:val="00162BCD"/>
    <w:rsid w:val="00166D6E"/>
    <w:rsid w:val="00174D2B"/>
    <w:rsid w:val="001827F6"/>
    <w:rsid w:val="00192274"/>
    <w:rsid w:val="001C1ABF"/>
    <w:rsid w:val="00214882"/>
    <w:rsid w:val="002210D4"/>
    <w:rsid w:val="002D023C"/>
    <w:rsid w:val="002E4AB8"/>
    <w:rsid w:val="002E6E94"/>
    <w:rsid w:val="002F5AF8"/>
    <w:rsid w:val="00310AE2"/>
    <w:rsid w:val="00384E0A"/>
    <w:rsid w:val="00387237"/>
    <w:rsid w:val="0039381D"/>
    <w:rsid w:val="003964B7"/>
    <w:rsid w:val="003C2904"/>
    <w:rsid w:val="003C3A72"/>
    <w:rsid w:val="003C489F"/>
    <w:rsid w:val="003F6797"/>
    <w:rsid w:val="004009F4"/>
    <w:rsid w:val="004341FD"/>
    <w:rsid w:val="00436EF5"/>
    <w:rsid w:val="004416CC"/>
    <w:rsid w:val="00443536"/>
    <w:rsid w:val="004535A8"/>
    <w:rsid w:val="00454E72"/>
    <w:rsid w:val="0047212C"/>
    <w:rsid w:val="0048154C"/>
    <w:rsid w:val="004A4896"/>
    <w:rsid w:val="004C6513"/>
    <w:rsid w:val="004E68E5"/>
    <w:rsid w:val="00520C6C"/>
    <w:rsid w:val="00520F73"/>
    <w:rsid w:val="00521AC6"/>
    <w:rsid w:val="00526A07"/>
    <w:rsid w:val="00587B0F"/>
    <w:rsid w:val="0059606C"/>
    <w:rsid w:val="005A39E9"/>
    <w:rsid w:val="005B4F35"/>
    <w:rsid w:val="005C6B86"/>
    <w:rsid w:val="00600865"/>
    <w:rsid w:val="006039E0"/>
    <w:rsid w:val="00650659"/>
    <w:rsid w:val="00655D0B"/>
    <w:rsid w:val="00657AC7"/>
    <w:rsid w:val="0066311F"/>
    <w:rsid w:val="00674553"/>
    <w:rsid w:val="00690DBE"/>
    <w:rsid w:val="00692AA7"/>
    <w:rsid w:val="006A1C02"/>
    <w:rsid w:val="006A4BD7"/>
    <w:rsid w:val="006B78A3"/>
    <w:rsid w:val="006C28EF"/>
    <w:rsid w:val="006D7C16"/>
    <w:rsid w:val="006E78FC"/>
    <w:rsid w:val="006F2F44"/>
    <w:rsid w:val="007077A6"/>
    <w:rsid w:val="00716345"/>
    <w:rsid w:val="00724DE5"/>
    <w:rsid w:val="007A49A1"/>
    <w:rsid w:val="007C575D"/>
    <w:rsid w:val="007D2424"/>
    <w:rsid w:val="007D6619"/>
    <w:rsid w:val="007E05F2"/>
    <w:rsid w:val="00820452"/>
    <w:rsid w:val="0082115B"/>
    <w:rsid w:val="00837FEA"/>
    <w:rsid w:val="00843195"/>
    <w:rsid w:val="00847E83"/>
    <w:rsid w:val="00872F28"/>
    <w:rsid w:val="00875F2E"/>
    <w:rsid w:val="008971A7"/>
    <w:rsid w:val="008B119A"/>
    <w:rsid w:val="008D4682"/>
    <w:rsid w:val="009132AA"/>
    <w:rsid w:val="009243D0"/>
    <w:rsid w:val="00976B8E"/>
    <w:rsid w:val="0099709A"/>
    <w:rsid w:val="009970BC"/>
    <w:rsid w:val="009B2265"/>
    <w:rsid w:val="009E319B"/>
    <w:rsid w:val="009F0DA8"/>
    <w:rsid w:val="00A0521E"/>
    <w:rsid w:val="00A447AA"/>
    <w:rsid w:val="00A938FC"/>
    <w:rsid w:val="00AA0532"/>
    <w:rsid w:val="00AE4FF6"/>
    <w:rsid w:val="00AF158E"/>
    <w:rsid w:val="00AF2877"/>
    <w:rsid w:val="00AF3093"/>
    <w:rsid w:val="00B454B7"/>
    <w:rsid w:val="00B515D0"/>
    <w:rsid w:val="00B57120"/>
    <w:rsid w:val="00B706D5"/>
    <w:rsid w:val="00BA16BE"/>
    <w:rsid w:val="00BA4881"/>
    <w:rsid w:val="00BB4A7C"/>
    <w:rsid w:val="00BC0CD0"/>
    <w:rsid w:val="00BE2B4C"/>
    <w:rsid w:val="00C16971"/>
    <w:rsid w:val="00C205BF"/>
    <w:rsid w:val="00C34623"/>
    <w:rsid w:val="00C5160A"/>
    <w:rsid w:val="00C60D16"/>
    <w:rsid w:val="00C644F0"/>
    <w:rsid w:val="00C73A50"/>
    <w:rsid w:val="00C85513"/>
    <w:rsid w:val="00C87DDD"/>
    <w:rsid w:val="00CE5334"/>
    <w:rsid w:val="00D236A7"/>
    <w:rsid w:val="00D237FE"/>
    <w:rsid w:val="00D460FC"/>
    <w:rsid w:val="00D47F53"/>
    <w:rsid w:val="00D5752D"/>
    <w:rsid w:val="00D863B8"/>
    <w:rsid w:val="00DA699A"/>
    <w:rsid w:val="00DB403E"/>
    <w:rsid w:val="00DC281E"/>
    <w:rsid w:val="00E26E52"/>
    <w:rsid w:val="00E51CF0"/>
    <w:rsid w:val="00E54520"/>
    <w:rsid w:val="00E70078"/>
    <w:rsid w:val="00E73487"/>
    <w:rsid w:val="00EE17C3"/>
    <w:rsid w:val="00EE50B7"/>
    <w:rsid w:val="00F07DA5"/>
    <w:rsid w:val="00F10548"/>
    <w:rsid w:val="00F1157D"/>
    <w:rsid w:val="00F321B9"/>
    <w:rsid w:val="00F43F38"/>
    <w:rsid w:val="00F63782"/>
    <w:rsid w:val="00F745A9"/>
    <w:rsid w:val="00F83E67"/>
    <w:rsid w:val="00FC7D61"/>
    <w:rsid w:val="00FD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6A7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236A7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236A7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D236A7"/>
    <w:rPr>
      <w:b/>
      <w:bCs/>
      <w:sz w:val="28"/>
      <w:lang w:val="ru-RU" w:eastAsia="ru-RU" w:bidi="ar-SA"/>
    </w:rPr>
  </w:style>
  <w:style w:type="paragraph" w:styleId="a3">
    <w:name w:val="Body Text"/>
    <w:basedOn w:val="a"/>
    <w:rsid w:val="00D236A7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D23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rsid w:val="004535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1476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rsid w:val="00147635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147635"/>
    <w:pPr>
      <w:spacing w:before="100" w:beforeAutospacing="1" w:after="100" w:afterAutospacing="1"/>
    </w:pPr>
  </w:style>
  <w:style w:type="character" w:customStyle="1" w:styleId="nobr">
    <w:name w:val="nobr"/>
    <w:basedOn w:val="a0"/>
    <w:rsid w:val="00147635"/>
    <w:rPr>
      <w:rFonts w:cs="Times New Roman"/>
    </w:rPr>
  </w:style>
  <w:style w:type="character" w:styleId="a7">
    <w:name w:val="Strong"/>
    <w:basedOn w:val="a0"/>
    <w:qFormat/>
    <w:rsid w:val="00147635"/>
    <w:rPr>
      <w:rFonts w:cs="Times New Roman"/>
      <w:b/>
      <w:bCs/>
    </w:rPr>
  </w:style>
  <w:style w:type="paragraph" w:styleId="a8">
    <w:name w:val="Balloon Text"/>
    <w:basedOn w:val="a"/>
    <w:semiHidden/>
    <w:rsid w:val="00F105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6A7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236A7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236A7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D236A7"/>
    <w:rPr>
      <w:b/>
      <w:bCs/>
      <w:sz w:val="28"/>
      <w:lang w:val="ru-RU" w:eastAsia="ru-RU" w:bidi="ar-SA"/>
    </w:rPr>
  </w:style>
  <w:style w:type="paragraph" w:styleId="a3">
    <w:name w:val="Body Text"/>
    <w:basedOn w:val="a"/>
    <w:rsid w:val="00D236A7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D23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rsid w:val="004535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1476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rsid w:val="00147635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147635"/>
    <w:pPr>
      <w:spacing w:before="100" w:beforeAutospacing="1" w:after="100" w:afterAutospacing="1"/>
    </w:pPr>
  </w:style>
  <w:style w:type="character" w:customStyle="1" w:styleId="nobr">
    <w:name w:val="nobr"/>
    <w:basedOn w:val="a0"/>
    <w:rsid w:val="00147635"/>
    <w:rPr>
      <w:rFonts w:cs="Times New Roman"/>
    </w:rPr>
  </w:style>
  <w:style w:type="character" w:styleId="a7">
    <w:name w:val="Strong"/>
    <w:basedOn w:val="a0"/>
    <w:qFormat/>
    <w:rsid w:val="00147635"/>
    <w:rPr>
      <w:rFonts w:cs="Times New Roman"/>
      <w:b/>
      <w:bCs/>
    </w:rPr>
  </w:style>
  <w:style w:type="paragraph" w:styleId="a8">
    <w:name w:val="Balloon Text"/>
    <w:basedOn w:val="a"/>
    <w:semiHidden/>
    <w:rsid w:val="00F105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9678-C610-497E-80B9-9B842F7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МУНИЦИПАЛКА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ИльинСА</dc:creator>
  <cp:lastModifiedBy>ИльинСА</cp:lastModifiedBy>
  <cp:revision>5</cp:revision>
  <cp:lastPrinted>2016-08-29T16:07:00Z</cp:lastPrinted>
  <dcterms:created xsi:type="dcterms:W3CDTF">2016-08-31T12:29:00Z</dcterms:created>
  <dcterms:modified xsi:type="dcterms:W3CDTF">2016-09-01T07:16:00Z</dcterms:modified>
</cp:coreProperties>
</file>