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852"/>
        <w:gridCol w:w="1700"/>
        <w:gridCol w:w="2977"/>
        <w:gridCol w:w="3260"/>
        <w:gridCol w:w="850"/>
        <w:gridCol w:w="852"/>
      </w:tblGrid>
      <w:tr w:rsidR="0096595E" w:rsidRPr="00256968">
        <w:trPr>
          <w:gridAfter w:val="1"/>
          <w:wAfter w:w="852" w:type="dxa"/>
          <w:cantSplit/>
          <w:trHeight w:val="2694"/>
        </w:trPr>
        <w:tc>
          <w:tcPr>
            <w:tcW w:w="9639" w:type="dxa"/>
            <w:gridSpan w:val="5"/>
          </w:tcPr>
          <w:p w:rsidR="0096595E" w:rsidRPr="00256968" w:rsidRDefault="00805A36" w:rsidP="002733C9">
            <w:pPr>
              <w:ind w:left="-108"/>
              <w:jc w:val="center"/>
              <w:rPr>
                <w:rFonts w:ascii="Times New Roman" w:hAnsi="Times New Roman"/>
                <w:b/>
              </w:rPr>
            </w:pPr>
            <w:r>
              <w:rPr>
                <w:rFonts w:ascii="Times New Roman" w:hAnsi="Times New Roman"/>
                <w:noProof/>
              </w:rPr>
              <w:drawing>
                <wp:inline distT="0" distB="0" distL="0" distR="0">
                  <wp:extent cx="5524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96595E" w:rsidRPr="00256968" w:rsidRDefault="0096595E" w:rsidP="004E3AC6">
            <w:pPr>
              <w:spacing w:after="0" w:line="240" w:lineRule="auto"/>
              <w:jc w:val="center"/>
              <w:rPr>
                <w:rFonts w:ascii="Times New Roman" w:hAnsi="Times New Roman"/>
                <w:b/>
              </w:rPr>
            </w:pPr>
            <w:r w:rsidRPr="00256968">
              <w:rPr>
                <w:rFonts w:ascii="Times New Roman" w:hAnsi="Times New Roman"/>
                <w:b/>
              </w:rPr>
              <w:t>МУНИЦИПАЛЬНЫЙ СОВЕТ</w:t>
            </w:r>
          </w:p>
          <w:p w:rsidR="004E3AC6" w:rsidRDefault="0096595E" w:rsidP="004E3AC6">
            <w:pPr>
              <w:spacing w:after="0" w:line="240" w:lineRule="auto"/>
              <w:jc w:val="center"/>
              <w:rPr>
                <w:rFonts w:ascii="Times New Roman" w:hAnsi="Times New Roman"/>
                <w:b/>
              </w:rPr>
            </w:pPr>
            <w:r w:rsidRPr="00256968">
              <w:rPr>
                <w:rFonts w:ascii="Times New Roman" w:hAnsi="Times New Roman"/>
                <w:b/>
              </w:rPr>
              <w:t>ВНУТРИГОРОДСКОГО МУНИЦИПАЛЬНОГО ОБРАЗОВАНИЯ</w:t>
            </w:r>
          </w:p>
          <w:p w:rsidR="0096595E" w:rsidRPr="00256968" w:rsidRDefault="0096595E" w:rsidP="004E3AC6">
            <w:pPr>
              <w:spacing w:after="0" w:line="240" w:lineRule="auto"/>
              <w:jc w:val="center"/>
              <w:rPr>
                <w:rFonts w:ascii="Times New Roman" w:hAnsi="Times New Roman"/>
                <w:b/>
              </w:rPr>
            </w:pPr>
            <w:r w:rsidRPr="00256968">
              <w:rPr>
                <w:rFonts w:ascii="Times New Roman" w:hAnsi="Times New Roman"/>
                <w:b/>
              </w:rPr>
              <w:t>САНКТ-ПЕТЕРБУРГА</w:t>
            </w:r>
            <w:r w:rsidR="004E3AC6">
              <w:rPr>
                <w:rFonts w:ascii="Times New Roman" w:hAnsi="Times New Roman"/>
                <w:b/>
              </w:rPr>
              <w:t xml:space="preserve"> </w:t>
            </w:r>
            <w:r w:rsidRPr="00256968">
              <w:rPr>
                <w:rFonts w:ascii="Times New Roman" w:hAnsi="Times New Roman"/>
                <w:b/>
              </w:rPr>
              <w:t>МУНИЦИПАЛЬНЫЙ ОКРУГ</w:t>
            </w:r>
          </w:p>
          <w:p w:rsidR="0096595E" w:rsidRPr="00256968" w:rsidRDefault="0096595E" w:rsidP="004E3AC6">
            <w:pPr>
              <w:pStyle w:val="1"/>
              <w:rPr>
                <w:szCs w:val="24"/>
              </w:rPr>
            </w:pPr>
            <w:r w:rsidRPr="00256968">
              <w:rPr>
                <w:sz w:val="22"/>
                <w:szCs w:val="22"/>
              </w:rPr>
              <w:t>ЛИГОВКА-ЯМСКАЯ</w:t>
            </w:r>
          </w:p>
          <w:p w:rsidR="0096595E" w:rsidRPr="00256968" w:rsidRDefault="0096595E" w:rsidP="0096595E">
            <w:pPr>
              <w:pStyle w:val="1"/>
              <w:rPr>
                <w:szCs w:val="24"/>
              </w:rPr>
            </w:pPr>
          </w:p>
          <w:p w:rsidR="0096595E" w:rsidRPr="00256968" w:rsidRDefault="0096595E" w:rsidP="0096595E">
            <w:pPr>
              <w:pStyle w:val="1"/>
              <w:rPr>
                <w:sz w:val="22"/>
                <w:szCs w:val="22"/>
              </w:rPr>
            </w:pPr>
            <w:r w:rsidRPr="00256968">
              <w:rPr>
                <w:szCs w:val="24"/>
              </w:rPr>
              <w:t>РЕШЕНИЕ</w:t>
            </w:r>
          </w:p>
          <w:p w:rsidR="0096595E" w:rsidRPr="00256968" w:rsidRDefault="0096595E" w:rsidP="002733C9">
            <w:pPr>
              <w:pStyle w:val="1"/>
              <w:ind w:left="-108"/>
              <w:rPr>
                <w:b w:val="0"/>
              </w:rPr>
            </w:pPr>
          </w:p>
        </w:tc>
      </w:tr>
      <w:tr w:rsidR="0096595E" w:rsidRPr="00256968">
        <w:trPr>
          <w:gridBefore w:val="1"/>
          <w:wBefore w:w="852" w:type="dxa"/>
          <w:cantSplit/>
          <w:trHeight w:val="80"/>
        </w:trPr>
        <w:tc>
          <w:tcPr>
            <w:tcW w:w="9639" w:type="dxa"/>
            <w:gridSpan w:val="5"/>
          </w:tcPr>
          <w:p w:rsidR="0096595E" w:rsidRPr="00256968" w:rsidRDefault="0096595E" w:rsidP="0096595E">
            <w:pPr>
              <w:pStyle w:val="5"/>
              <w:ind w:left="-250" w:firstLine="250"/>
              <w:rPr>
                <w:sz w:val="24"/>
                <w:szCs w:val="24"/>
              </w:rPr>
            </w:pPr>
          </w:p>
        </w:tc>
      </w:tr>
      <w:tr w:rsidR="0096595E" w:rsidRPr="00256968">
        <w:trPr>
          <w:gridBefore w:val="1"/>
          <w:wBefore w:w="852" w:type="dxa"/>
          <w:cantSplit/>
          <w:trHeight w:val="429"/>
        </w:trPr>
        <w:tc>
          <w:tcPr>
            <w:tcW w:w="1700" w:type="dxa"/>
            <w:tcBorders>
              <w:top w:val="nil"/>
              <w:left w:val="nil"/>
              <w:bottom w:val="single" w:sz="4" w:space="0" w:color="auto"/>
              <w:right w:val="nil"/>
            </w:tcBorders>
            <w:vAlign w:val="bottom"/>
          </w:tcPr>
          <w:p w:rsidR="0096595E" w:rsidRPr="00256968" w:rsidRDefault="003D05F6" w:rsidP="003D05F6">
            <w:pPr>
              <w:spacing w:after="0"/>
              <w:ind w:left="-108" w:right="-108"/>
              <w:jc w:val="center"/>
              <w:rPr>
                <w:rFonts w:ascii="Times New Roman" w:hAnsi="Times New Roman"/>
                <w:sz w:val="24"/>
                <w:szCs w:val="24"/>
              </w:rPr>
            </w:pPr>
            <w:r>
              <w:rPr>
                <w:rFonts w:ascii="Times New Roman" w:hAnsi="Times New Roman"/>
                <w:sz w:val="24"/>
                <w:szCs w:val="24"/>
              </w:rPr>
              <w:t>10</w:t>
            </w:r>
            <w:r w:rsidR="00923DAB">
              <w:rPr>
                <w:rFonts w:ascii="Times New Roman" w:hAnsi="Times New Roman"/>
                <w:sz w:val="24"/>
                <w:szCs w:val="24"/>
              </w:rPr>
              <w:t>.1</w:t>
            </w:r>
            <w:r>
              <w:rPr>
                <w:rFonts w:ascii="Times New Roman" w:hAnsi="Times New Roman"/>
                <w:sz w:val="24"/>
                <w:szCs w:val="24"/>
              </w:rPr>
              <w:t>1</w:t>
            </w:r>
            <w:r w:rsidR="009A30D9">
              <w:rPr>
                <w:rFonts w:ascii="Times New Roman" w:hAnsi="Times New Roman"/>
                <w:sz w:val="24"/>
                <w:szCs w:val="24"/>
              </w:rPr>
              <w:t>.2016</w:t>
            </w:r>
          </w:p>
        </w:tc>
        <w:tc>
          <w:tcPr>
            <w:tcW w:w="6237" w:type="dxa"/>
            <w:gridSpan w:val="2"/>
            <w:vAlign w:val="bottom"/>
          </w:tcPr>
          <w:p w:rsidR="0096595E" w:rsidRPr="00256968" w:rsidRDefault="0096595E" w:rsidP="0096595E">
            <w:pPr>
              <w:spacing w:after="0"/>
              <w:ind w:left="-108" w:right="34"/>
              <w:jc w:val="right"/>
              <w:rPr>
                <w:rFonts w:ascii="Times New Roman" w:hAnsi="Times New Roman"/>
                <w:sz w:val="24"/>
                <w:szCs w:val="24"/>
              </w:rPr>
            </w:pPr>
            <w:r w:rsidRPr="00256968">
              <w:rPr>
                <w:rFonts w:ascii="Times New Roman" w:hAnsi="Times New Roman"/>
                <w:sz w:val="24"/>
                <w:szCs w:val="24"/>
              </w:rPr>
              <w:t>№</w:t>
            </w:r>
          </w:p>
        </w:tc>
        <w:tc>
          <w:tcPr>
            <w:tcW w:w="1702" w:type="dxa"/>
            <w:gridSpan w:val="2"/>
            <w:tcBorders>
              <w:top w:val="nil"/>
              <w:left w:val="nil"/>
              <w:bottom w:val="single" w:sz="4" w:space="0" w:color="auto"/>
              <w:right w:val="nil"/>
            </w:tcBorders>
            <w:vAlign w:val="bottom"/>
          </w:tcPr>
          <w:p w:rsidR="0096595E" w:rsidRPr="00256968" w:rsidRDefault="001A5B02" w:rsidP="0096595E">
            <w:pPr>
              <w:spacing w:after="0"/>
              <w:ind w:left="-108" w:right="-108"/>
              <w:jc w:val="center"/>
              <w:rPr>
                <w:rFonts w:ascii="Times New Roman" w:hAnsi="Times New Roman"/>
                <w:sz w:val="24"/>
                <w:szCs w:val="24"/>
              </w:rPr>
            </w:pPr>
            <w:r>
              <w:rPr>
                <w:rFonts w:ascii="Times New Roman" w:hAnsi="Times New Roman"/>
                <w:sz w:val="24"/>
                <w:szCs w:val="24"/>
              </w:rPr>
              <w:t>119</w:t>
            </w:r>
          </w:p>
        </w:tc>
      </w:tr>
      <w:tr w:rsidR="0096595E" w:rsidRPr="003D05F6">
        <w:trPr>
          <w:gridBefore w:val="1"/>
          <w:gridAfter w:val="3"/>
          <w:wBefore w:w="852" w:type="dxa"/>
          <w:wAfter w:w="4962" w:type="dxa"/>
          <w:cantSplit/>
          <w:trHeight w:val="1257"/>
        </w:trPr>
        <w:tc>
          <w:tcPr>
            <w:tcW w:w="4677" w:type="dxa"/>
            <w:gridSpan w:val="2"/>
          </w:tcPr>
          <w:p w:rsidR="0096595E" w:rsidRPr="003D05F6" w:rsidRDefault="0096595E" w:rsidP="0096595E">
            <w:pPr>
              <w:spacing w:after="0" w:line="240" w:lineRule="auto"/>
              <w:ind w:left="-108" w:right="-108"/>
              <w:rPr>
                <w:rFonts w:ascii="Times New Roman" w:hAnsi="Times New Roman"/>
                <w:szCs w:val="24"/>
              </w:rPr>
            </w:pPr>
            <w:r w:rsidRPr="003D05F6">
              <w:rPr>
                <w:rFonts w:ascii="Times New Roman" w:hAnsi="Times New Roman"/>
                <w:szCs w:val="24"/>
              </w:rPr>
              <w:t>О внесении изменений в Устав</w:t>
            </w:r>
          </w:p>
          <w:p w:rsidR="0096595E" w:rsidRDefault="0096595E" w:rsidP="0096595E">
            <w:pPr>
              <w:spacing w:after="0" w:line="240" w:lineRule="auto"/>
              <w:ind w:left="-108" w:right="-108"/>
              <w:rPr>
                <w:rFonts w:ascii="Times New Roman" w:hAnsi="Times New Roman"/>
                <w:szCs w:val="24"/>
              </w:rPr>
            </w:pPr>
            <w:r w:rsidRPr="003D05F6">
              <w:rPr>
                <w:rFonts w:ascii="Times New Roman" w:hAnsi="Times New Roman"/>
                <w:szCs w:val="24"/>
              </w:rPr>
              <w:t>внутригородского Муниципального образования Санкт-Петербурга муниципальный округ Лиговка-Ямская</w:t>
            </w:r>
          </w:p>
          <w:p w:rsidR="007154C9" w:rsidRDefault="007154C9" w:rsidP="0096595E">
            <w:pPr>
              <w:spacing w:after="0" w:line="240" w:lineRule="auto"/>
              <w:ind w:left="-108" w:right="-108"/>
              <w:rPr>
                <w:rFonts w:ascii="Times New Roman" w:hAnsi="Times New Roman"/>
                <w:szCs w:val="24"/>
              </w:rPr>
            </w:pPr>
          </w:p>
          <w:p w:rsidR="007154C9" w:rsidRPr="003D05F6" w:rsidRDefault="007154C9" w:rsidP="0096595E">
            <w:pPr>
              <w:spacing w:after="0" w:line="240" w:lineRule="auto"/>
              <w:ind w:left="-108" w:right="-108"/>
              <w:rPr>
                <w:rFonts w:ascii="Times New Roman" w:hAnsi="Times New Roman"/>
                <w:szCs w:val="24"/>
              </w:rPr>
            </w:pPr>
          </w:p>
        </w:tc>
      </w:tr>
    </w:tbl>
    <w:p w:rsidR="00CC0F44" w:rsidRPr="003D05F6" w:rsidRDefault="00CC0F44" w:rsidP="004B3B5C">
      <w:pPr>
        <w:pStyle w:val="a3"/>
        <w:shd w:val="clear" w:color="auto" w:fill="FEFFFE"/>
        <w:spacing w:line="273" w:lineRule="exact"/>
        <w:ind w:firstLine="696"/>
        <w:jc w:val="both"/>
      </w:pPr>
      <w:r w:rsidRPr="00256968">
        <w:rPr>
          <w:shd w:val="clear" w:color="auto" w:fill="FEFFFE"/>
        </w:rPr>
        <w:t>В соответствии с</w:t>
      </w:r>
      <w:r w:rsidR="00E94178" w:rsidRPr="00E94178">
        <w:rPr>
          <w:shd w:val="clear" w:color="auto" w:fill="FEFFFE"/>
        </w:rPr>
        <w:t xml:space="preserve"> </w:t>
      </w:r>
      <w:r w:rsidR="00E94178" w:rsidRPr="00256968">
        <w:rPr>
          <w:shd w:val="clear" w:color="auto" w:fill="FEFFFE"/>
        </w:rPr>
        <w:t>Федеральным законом от 06.10.2003 №</w:t>
      </w:r>
      <w:r w:rsidR="00E94178" w:rsidRPr="00256968">
        <w:rPr>
          <w:w w:val="61"/>
          <w:shd w:val="clear" w:color="auto" w:fill="FEFFFE"/>
        </w:rPr>
        <w:t xml:space="preserve"> </w:t>
      </w:r>
      <w:r w:rsidR="00E94178" w:rsidRPr="00256968">
        <w:rPr>
          <w:shd w:val="clear" w:color="auto" w:fill="FEFFFE"/>
        </w:rPr>
        <w:t>131-ФЗ «Об общих принципах организации местного самоуправления в Российской Федерации»</w:t>
      </w:r>
      <w:r w:rsidR="00E94178">
        <w:rPr>
          <w:shd w:val="clear" w:color="auto" w:fill="FEFFFE"/>
        </w:rPr>
        <w:t xml:space="preserve">, </w:t>
      </w:r>
      <w:r w:rsidRPr="00256968">
        <w:rPr>
          <w:shd w:val="clear" w:color="auto" w:fill="FEFFFE"/>
        </w:rPr>
        <w:t>Федеральным законом от 02.03.200</w:t>
      </w:r>
      <w:r w:rsidR="0035009B" w:rsidRPr="00256968">
        <w:rPr>
          <w:shd w:val="clear" w:color="auto" w:fill="FEFFFE"/>
        </w:rPr>
        <w:t>7 №</w:t>
      </w:r>
      <w:r w:rsidR="00E94178">
        <w:rPr>
          <w:shd w:val="clear" w:color="auto" w:fill="FEFFFE"/>
        </w:rPr>
        <w:t xml:space="preserve"> </w:t>
      </w:r>
      <w:r w:rsidR="0035009B" w:rsidRPr="00256968">
        <w:rPr>
          <w:shd w:val="clear" w:color="auto" w:fill="FEFFFE"/>
        </w:rPr>
        <w:t>2</w:t>
      </w:r>
      <w:r w:rsidRPr="00256968">
        <w:rPr>
          <w:shd w:val="clear" w:color="auto" w:fill="FEFFFE"/>
        </w:rPr>
        <w:t>5-ФЗ «О муниципально</w:t>
      </w:r>
      <w:r w:rsidR="0035009B" w:rsidRPr="00256968">
        <w:rPr>
          <w:shd w:val="clear" w:color="auto" w:fill="FEFFFE"/>
        </w:rPr>
        <w:t xml:space="preserve">й </w:t>
      </w:r>
      <w:r w:rsidRPr="00256968">
        <w:rPr>
          <w:shd w:val="clear" w:color="auto" w:fill="FEFFFE"/>
        </w:rPr>
        <w:t xml:space="preserve">службе в Российской Федерации», </w:t>
      </w:r>
      <w:r w:rsidR="005D210D">
        <w:rPr>
          <w:shd w:val="clear" w:color="auto" w:fill="FEFFFE"/>
        </w:rPr>
        <w:t>Федеральным</w:t>
      </w:r>
      <w:r w:rsidR="005D210D" w:rsidRPr="005D210D">
        <w:rPr>
          <w:shd w:val="clear" w:color="auto" w:fill="FEFFFE"/>
        </w:rPr>
        <w:t xml:space="preserve"> закон</w:t>
      </w:r>
      <w:r w:rsidR="005D210D">
        <w:rPr>
          <w:shd w:val="clear" w:color="auto" w:fill="FEFFFE"/>
        </w:rPr>
        <w:t>ом от 15.02.2016 № 17-ФЗ «</w:t>
      </w:r>
      <w:r w:rsidR="005D210D" w:rsidRPr="005D210D">
        <w:rPr>
          <w:shd w:val="clear" w:color="auto" w:fill="FEFFFE"/>
        </w:rPr>
        <w:t>О внесении изменения в</w:t>
      </w:r>
      <w:r w:rsidR="005D210D">
        <w:rPr>
          <w:shd w:val="clear" w:color="auto" w:fill="FEFFFE"/>
        </w:rPr>
        <w:t xml:space="preserve"> статью 74 Федерального закона «</w:t>
      </w:r>
      <w:r w:rsidR="005D210D" w:rsidRPr="005D210D">
        <w:rPr>
          <w:shd w:val="clear" w:color="auto" w:fill="FEFFFE"/>
        </w:rPr>
        <w:t>Об общих принципах организации местного самоуправления в Российской Федерации</w:t>
      </w:r>
      <w:r w:rsidR="005D210D">
        <w:rPr>
          <w:shd w:val="clear" w:color="auto" w:fill="FEFFFE"/>
        </w:rPr>
        <w:t xml:space="preserve">», </w:t>
      </w:r>
      <w:r w:rsidR="003D05F6">
        <w:rPr>
          <w:shd w:val="clear" w:color="auto" w:fill="FEFFFE"/>
        </w:rPr>
        <w:t>Федеральным</w:t>
      </w:r>
      <w:r w:rsidR="003D05F6" w:rsidRPr="003D05F6">
        <w:rPr>
          <w:shd w:val="clear" w:color="auto" w:fill="FEFFFE"/>
        </w:rPr>
        <w:t xml:space="preserve"> закон</w:t>
      </w:r>
      <w:r w:rsidR="003D05F6">
        <w:rPr>
          <w:shd w:val="clear" w:color="auto" w:fill="FEFFFE"/>
        </w:rPr>
        <w:t>ом</w:t>
      </w:r>
      <w:r w:rsidR="003D05F6" w:rsidRPr="003D05F6">
        <w:rPr>
          <w:shd w:val="clear" w:color="auto" w:fill="FEFFFE"/>
        </w:rPr>
        <w:t xml:space="preserve"> от 03.11.2015 </w:t>
      </w:r>
      <w:r w:rsidR="003D05F6">
        <w:rPr>
          <w:shd w:val="clear" w:color="auto" w:fill="FEFFFE"/>
        </w:rPr>
        <w:t>№ 303-ФЗ «</w:t>
      </w:r>
      <w:r w:rsidR="003D05F6" w:rsidRPr="003D05F6">
        <w:rPr>
          <w:shd w:val="clear" w:color="auto" w:fill="FEFFFE"/>
        </w:rPr>
        <w:t>О внесении изменений в отдельные законодате</w:t>
      </w:r>
      <w:r w:rsidR="003D05F6">
        <w:rPr>
          <w:shd w:val="clear" w:color="auto" w:fill="FEFFFE"/>
        </w:rPr>
        <w:t xml:space="preserve">льные акты Российской Федерации», </w:t>
      </w:r>
      <w:r w:rsidR="00F12199">
        <w:rPr>
          <w:shd w:val="clear" w:color="auto" w:fill="FEFFFE"/>
        </w:rPr>
        <w:t xml:space="preserve">Законом Санкт-Петербурга от 23.09.2011 № 420-79 «Об общих принципах организации местного самоуправления в Санкт-Петербурге», </w:t>
      </w:r>
      <w:r w:rsidR="00F12199" w:rsidRPr="00F12199">
        <w:rPr>
          <w:shd w:val="clear" w:color="auto" w:fill="FEFFFE"/>
        </w:rPr>
        <w:t>Закон</w:t>
      </w:r>
      <w:r w:rsidR="00F12199">
        <w:rPr>
          <w:shd w:val="clear" w:color="auto" w:fill="FEFFFE"/>
        </w:rPr>
        <w:t>ом</w:t>
      </w:r>
      <w:r w:rsidR="00F12199" w:rsidRPr="00F12199">
        <w:rPr>
          <w:shd w:val="clear" w:color="auto" w:fill="FEFFFE"/>
        </w:rPr>
        <w:t xml:space="preserve"> Санкт-Петербурга от 26.11.2015 </w:t>
      </w:r>
      <w:r w:rsidR="00F12199">
        <w:rPr>
          <w:shd w:val="clear" w:color="auto" w:fill="FEFFFE"/>
        </w:rPr>
        <w:t>№</w:t>
      </w:r>
      <w:r w:rsidR="00F12199" w:rsidRPr="00F12199">
        <w:rPr>
          <w:shd w:val="clear" w:color="auto" w:fill="FEFFFE"/>
        </w:rPr>
        <w:t xml:space="preserve"> 718-143 </w:t>
      </w:r>
      <w:r w:rsidR="00F12199">
        <w:rPr>
          <w:shd w:val="clear" w:color="auto" w:fill="FEFFFE"/>
        </w:rPr>
        <w:t>«</w:t>
      </w:r>
      <w:r w:rsidR="00F12199" w:rsidRPr="00F12199">
        <w:rPr>
          <w:shd w:val="clear" w:color="auto" w:fill="FEFFFE"/>
        </w:rPr>
        <w:t>О внесении изменений в от</w:t>
      </w:r>
      <w:r w:rsidR="00F12199">
        <w:rPr>
          <w:shd w:val="clear" w:color="auto" w:fill="FEFFFE"/>
        </w:rPr>
        <w:t>дельные законы Санкт-Петербурга»,</w:t>
      </w:r>
      <w:r w:rsidR="00923DAB">
        <w:rPr>
          <w:shd w:val="clear" w:color="auto" w:fill="FEFFFE"/>
        </w:rPr>
        <w:t xml:space="preserve"> </w:t>
      </w:r>
      <w:r w:rsidR="00F12199" w:rsidRPr="00F12199">
        <w:rPr>
          <w:shd w:val="clear" w:color="auto" w:fill="FEFFFE"/>
        </w:rPr>
        <w:t>Закон</w:t>
      </w:r>
      <w:r w:rsidR="00F12199">
        <w:rPr>
          <w:shd w:val="clear" w:color="auto" w:fill="FEFFFE"/>
        </w:rPr>
        <w:t>ом</w:t>
      </w:r>
      <w:r w:rsidR="00F12199" w:rsidRPr="00F12199">
        <w:rPr>
          <w:shd w:val="clear" w:color="auto" w:fill="FEFFFE"/>
        </w:rPr>
        <w:t xml:space="preserve"> </w:t>
      </w:r>
      <w:r w:rsidR="00F12199">
        <w:rPr>
          <w:shd w:val="clear" w:color="auto" w:fill="FEFFFE"/>
        </w:rPr>
        <w:t>Санкт-Петербурга от 25.12.2015 №</w:t>
      </w:r>
      <w:r w:rsidR="00F12199" w:rsidRPr="00F12199">
        <w:rPr>
          <w:shd w:val="clear" w:color="auto" w:fill="FEFFFE"/>
        </w:rPr>
        <w:t xml:space="preserve"> 871-170 </w:t>
      </w:r>
      <w:r w:rsidR="00F12199">
        <w:rPr>
          <w:shd w:val="clear" w:color="auto" w:fill="FEFFFE"/>
        </w:rPr>
        <w:t xml:space="preserve"> «</w:t>
      </w:r>
      <w:r w:rsidR="00F12199" w:rsidRPr="00F12199">
        <w:rPr>
          <w:shd w:val="clear" w:color="auto" w:fill="FEFFFE"/>
        </w:rPr>
        <w:t>О внесении изме</w:t>
      </w:r>
      <w:r w:rsidR="00F12199">
        <w:rPr>
          <w:shd w:val="clear" w:color="auto" w:fill="FEFFFE"/>
        </w:rPr>
        <w:t>нения в Закон Санкт-Петербурга «</w:t>
      </w:r>
      <w:r w:rsidR="00F12199" w:rsidRPr="00F12199">
        <w:rPr>
          <w:shd w:val="clear" w:color="auto" w:fill="FEFFFE"/>
        </w:rPr>
        <w:t>Об организации местного самоуправления в Санкт-Петербурге</w:t>
      </w:r>
      <w:r w:rsidR="00F12199">
        <w:rPr>
          <w:shd w:val="clear" w:color="auto" w:fill="FEFFFE"/>
        </w:rPr>
        <w:t>»</w:t>
      </w:r>
      <w:r w:rsidR="00C524A2">
        <w:rPr>
          <w:shd w:val="clear" w:color="auto" w:fill="FEFFFE"/>
        </w:rPr>
        <w:t xml:space="preserve">, </w:t>
      </w:r>
      <w:r w:rsidR="00C524A2" w:rsidRPr="00C524A2">
        <w:rPr>
          <w:shd w:val="clear" w:color="auto" w:fill="FEFFFE"/>
        </w:rPr>
        <w:t>Закон</w:t>
      </w:r>
      <w:r w:rsidR="00C524A2">
        <w:rPr>
          <w:shd w:val="clear" w:color="auto" w:fill="FEFFFE"/>
        </w:rPr>
        <w:t>ом</w:t>
      </w:r>
      <w:r w:rsidR="00C524A2" w:rsidRPr="00C524A2">
        <w:rPr>
          <w:shd w:val="clear" w:color="auto" w:fill="FEFFFE"/>
        </w:rPr>
        <w:t xml:space="preserve"> </w:t>
      </w:r>
      <w:r w:rsidR="00C524A2">
        <w:rPr>
          <w:shd w:val="clear" w:color="auto" w:fill="FEFFFE"/>
        </w:rPr>
        <w:t>Санкт-Петербурга от 13.04.2016 №</w:t>
      </w:r>
      <w:r w:rsidR="00C524A2" w:rsidRPr="00C524A2">
        <w:rPr>
          <w:shd w:val="clear" w:color="auto" w:fill="FEFFFE"/>
        </w:rPr>
        <w:t xml:space="preserve"> 144-22 </w:t>
      </w:r>
      <w:r w:rsidR="00C524A2">
        <w:rPr>
          <w:shd w:val="clear" w:color="auto" w:fill="FEFFFE"/>
        </w:rPr>
        <w:t>«</w:t>
      </w:r>
      <w:r w:rsidR="00C524A2" w:rsidRPr="00C524A2">
        <w:rPr>
          <w:shd w:val="clear" w:color="auto" w:fill="FEFFFE"/>
        </w:rPr>
        <w:t xml:space="preserve">О внесении изменений в Закон Санкт-Петербурга </w:t>
      </w:r>
      <w:r w:rsidR="00C524A2">
        <w:rPr>
          <w:shd w:val="clear" w:color="auto" w:fill="FEFFFE"/>
        </w:rPr>
        <w:t>«</w:t>
      </w:r>
      <w:r w:rsidR="00C524A2" w:rsidRPr="00C524A2">
        <w:rPr>
          <w:shd w:val="clear" w:color="auto" w:fill="FEFFFE"/>
        </w:rPr>
        <w:t>Об организации местного самоуправления в Санкт-Петербурге</w:t>
      </w:r>
      <w:r w:rsidR="00C524A2">
        <w:rPr>
          <w:shd w:val="clear" w:color="auto" w:fill="FEFFFE"/>
        </w:rPr>
        <w:t>»</w:t>
      </w:r>
      <w:r w:rsidR="006D73F9">
        <w:rPr>
          <w:shd w:val="clear" w:color="auto" w:fill="FEFFFE"/>
        </w:rPr>
        <w:t xml:space="preserve">, </w:t>
      </w:r>
      <w:r w:rsidR="003D05F6" w:rsidRPr="003D05F6">
        <w:rPr>
          <w:shd w:val="clear" w:color="auto" w:fill="FEFFFE"/>
        </w:rPr>
        <w:t>Закон</w:t>
      </w:r>
      <w:r w:rsidR="003D05F6">
        <w:rPr>
          <w:shd w:val="clear" w:color="auto" w:fill="FEFFFE"/>
        </w:rPr>
        <w:t>ом</w:t>
      </w:r>
      <w:r w:rsidR="003D05F6" w:rsidRPr="003D05F6">
        <w:rPr>
          <w:shd w:val="clear" w:color="auto" w:fill="FEFFFE"/>
        </w:rPr>
        <w:t xml:space="preserve"> </w:t>
      </w:r>
      <w:r w:rsidR="003D05F6">
        <w:rPr>
          <w:shd w:val="clear" w:color="auto" w:fill="FEFFFE"/>
        </w:rPr>
        <w:t>Санкт-Петербурга от 10.05.2016 № 222-34 «</w:t>
      </w:r>
      <w:r w:rsidR="003D05F6" w:rsidRPr="003D05F6">
        <w:rPr>
          <w:shd w:val="clear" w:color="auto" w:fill="FEFFFE"/>
        </w:rPr>
        <w:t>О внесении изме</w:t>
      </w:r>
      <w:r w:rsidR="003D05F6">
        <w:rPr>
          <w:shd w:val="clear" w:color="auto" w:fill="FEFFFE"/>
        </w:rPr>
        <w:t>нений в Закон Санкт-Петербурга «</w:t>
      </w:r>
      <w:r w:rsidR="003D05F6" w:rsidRPr="003D05F6">
        <w:rPr>
          <w:shd w:val="clear" w:color="auto" w:fill="FEFFFE"/>
        </w:rPr>
        <w:t>Об организации местного сам</w:t>
      </w:r>
      <w:r w:rsidR="003D05F6">
        <w:rPr>
          <w:shd w:val="clear" w:color="auto" w:fill="FEFFFE"/>
        </w:rPr>
        <w:t xml:space="preserve">оуправления в Санкт-Петербурге», </w:t>
      </w:r>
      <w:r w:rsidR="006D73F9" w:rsidRPr="006D73F9">
        <w:t>Закон</w:t>
      </w:r>
      <w:r w:rsidR="006D73F9">
        <w:t xml:space="preserve">ом </w:t>
      </w:r>
      <w:r w:rsidR="006D73F9" w:rsidRPr="006D73F9">
        <w:t xml:space="preserve"> Санкт-Петербурга от 21.06.2016 </w:t>
      </w:r>
      <w:r w:rsidR="006D73F9">
        <w:t>№ 386-65 «</w:t>
      </w:r>
      <w:r w:rsidR="006D73F9" w:rsidRPr="006D73F9">
        <w:t xml:space="preserve">О внесении изменения в Закон Санкт-Петербурга </w:t>
      </w:r>
      <w:r w:rsidR="006D73F9">
        <w:t>«</w:t>
      </w:r>
      <w:r w:rsidR="006D73F9" w:rsidRPr="006D73F9">
        <w:t>Об организации местного са</w:t>
      </w:r>
      <w:r w:rsidR="006D73F9">
        <w:t>м</w:t>
      </w:r>
      <w:r w:rsidR="006272D4">
        <w:t xml:space="preserve">оуправления в Санкт-Петербурге», </w:t>
      </w:r>
      <w:r w:rsidR="004B3B5C" w:rsidRPr="004B3B5C">
        <w:t>Закон</w:t>
      </w:r>
      <w:r w:rsidR="004B3B5C">
        <w:t>ом</w:t>
      </w:r>
      <w:r w:rsidR="004B3B5C" w:rsidRPr="004B3B5C">
        <w:t xml:space="preserve"> </w:t>
      </w:r>
      <w:r w:rsidR="004B3B5C">
        <w:t xml:space="preserve">Санкт-Петербурга от 21.06.2016  </w:t>
      </w:r>
      <w:r w:rsidR="00E94178">
        <w:t xml:space="preserve">         </w:t>
      </w:r>
      <w:r w:rsidR="004B3B5C">
        <w:t>№ 390-67 «</w:t>
      </w:r>
      <w:r w:rsidR="004B3B5C" w:rsidRPr="004B3B5C">
        <w:t>О внесении изме</w:t>
      </w:r>
      <w:r w:rsidR="004B3B5C">
        <w:t>нения в Закон Санкт-Петербурга «</w:t>
      </w:r>
      <w:r w:rsidR="004B3B5C" w:rsidRPr="004B3B5C">
        <w:t>Об организации местного са</w:t>
      </w:r>
      <w:r w:rsidR="004B3B5C">
        <w:t>моуправления в Санкт-Петербурге»</w:t>
      </w:r>
      <w:r w:rsidR="005D210D">
        <w:rPr>
          <w:shd w:val="clear" w:color="auto" w:fill="FEFFFE"/>
        </w:rPr>
        <w:t xml:space="preserve">, </w:t>
      </w:r>
      <w:r w:rsidR="004B3B5C">
        <w:t>З</w:t>
      </w:r>
      <w:r w:rsidR="004B3B5C" w:rsidRPr="004B3B5C">
        <w:t>акон</w:t>
      </w:r>
      <w:r w:rsidR="004B3B5C">
        <w:t>ом</w:t>
      </w:r>
      <w:r w:rsidR="004B3B5C" w:rsidRPr="004B3B5C">
        <w:t xml:space="preserve"> Санкт-Петербурга от 18.07.2016 </w:t>
      </w:r>
      <w:r w:rsidR="004B3B5C">
        <w:t>№ 463-90 «</w:t>
      </w:r>
      <w:r w:rsidR="004B3B5C" w:rsidRPr="004B3B5C">
        <w:t xml:space="preserve">О внесении изменения в Закон </w:t>
      </w:r>
      <w:r w:rsidR="004B3B5C">
        <w:t>Санкт-Петербурга «</w:t>
      </w:r>
      <w:r w:rsidR="004B3B5C" w:rsidRPr="004B3B5C">
        <w:t>Об организации местного са</w:t>
      </w:r>
      <w:r w:rsidR="004B3B5C">
        <w:t xml:space="preserve">моуправления в Санкт-Петербурге», </w:t>
      </w:r>
      <w:r w:rsidR="006272D4" w:rsidRPr="006272D4">
        <w:rPr>
          <w:shd w:val="clear" w:color="auto" w:fill="FEFFFE"/>
        </w:rPr>
        <w:t>пунктом 3 статьи</w:t>
      </w:r>
      <w:r w:rsidRPr="006272D4">
        <w:rPr>
          <w:shd w:val="clear" w:color="auto" w:fill="FEFFFE"/>
        </w:rPr>
        <w:t xml:space="preserve"> 47 Устава Муниципального образования Лиговка-Ямская, </w:t>
      </w:r>
      <w:r w:rsidR="003D05F6">
        <w:rPr>
          <w:shd w:val="clear" w:color="auto" w:fill="FEFFFE"/>
        </w:rPr>
        <w:t xml:space="preserve">с учетом предложений </w:t>
      </w:r>
      <w:r w:rsidRPr="006272D4">
        <w:rPr>
          <w:shd w:val="clear" w:color="auto" w:fill="FEFFFE"/>
        </w:rPr>
        <w:t>прокуратуры Центрального района Санкт-Петербурга от 2</w:t>
      </w:r>
      <w:r w:rsidR="006272D4" w:rsidRPr="006272D4">
        <w:rPr>
          <w:shd w:val="clear" w:color="auto" w:fill="FEFFFE"/>
        </w:rPr>
        <w:t>5</w:t>
      </w:r>
      <w:r w:rsidRPr="006272D4">
        <w:rPr>
          <w:shd w:val="clear" w:color="auto" w:fill="FEFFFE"/>
        </w:rPr>
        <w:t>.0</w:t>
      </w:r>
      <w:r w:rsidR="006272D4" w:rsidRPr="006272D4">
        <w:rPr>
          <w:shd w:val="clear" w:color="auto" w:fill="FEFFFE"/>
        </w:rPr>
        <w:t>1</w:t>
      </w:r>
      <w:r w:rsidRPr="006272D4">
        <w:rPr>
          <w:shd w:val="clear" w:color="auto" w:fill="FEFFFE"/>
        </w:rPr>
        <w:t>.201</w:t>
      </w:r>
      <w:r w:rsidR="006272D4" w:rsidRPr="006272D4">
        <w:rPr>
          <w:shd w:val="clear" w:color="auto" w:fill="FEFFFE"/>
        </w:rPr>
        <w:t>6</w:t>
      </w:r>
      <w:r w:rsidR="0035009B" w:rsidRPr="006272D4">
        <w:rPr>
          <w:shd w:val="clear" w:color="auto" w:fill="FEFFFE"/>
        </w:rPr>
        <w:t xml:space="preserve"> </w:t>
      </w:r>
      <w:r w:rsidR="00E94178">
        <w:rPr>
          <w:shd w:val="clear" w:color="auto" w:fill="FEFFFE"/>
        </w:rPr>
        <w:t xml:space="preserve">         </w:t>
      </w:r>
      <w:r w:rsidR="0035009B" w:rsidRPr="006272D4">
        <w:rPr>
          <w:shd w:val="clear" w:color="auto" w:fill="FEFFFE"/>
        </w:rPr>
        <w:t>№</w:t>
      </w:r>
      <w:r w:rsidRPr="006272D4">
        <w:rPr>
          <w:shd w:val="clear" w:color="auto" w:fill="FEFFFE"/>
        </w:rPr>
        <w:t xml:space="preserve"> </w:t>
      </w:r>
      <w:r w:rsidRPr="00847110">
        <w:rPr>
          <w:shd w:val="clear" w:color="auto" w:fill="FEFFFE"/>
        </w:rPr>
        <w:t>333-201</w:t>
      </w:r>
      <w:r w:rsidR="006272D4" w:rsidRPr="00847110">
        <w:rPr>
          <w:shd w:val="clear" w:color="auto" w:fill="FEFFFE"/>
        </w:rPr>
        <w:t>6</w:t>
      </w:r>
      <w:r w:rsidRPr="00847110">
        <w:rPr>
          <w:shd w:val="clear" w:color="auto" w:fill="FEFFFE"/>
        </w:rPr>
        <w:t xml:space="preserve">, </w:t>
      </w:r>
      <w:r w:rsidR="006272D4" w:rsidRPr="00847110">
        <w:rPr>
          <w:shd w:val="clear" w:color="auto" w:fill="FEFFFE"/>
        </w:rPr>
        <w:t>от 29</w:t>
      </w:r>
      <w:r w:rsidR="00253E41" w:rsidRPr="00847110">
        <w:rPr>
          <w:shd w:val="clear" w:color="auto" w:fill="FEFFFE"/>
        </w:rPr>
        <w:t>.0</w:t>
      </w:r>
      <w:r w:rsidR="006272D4" w:rsidRPr="00847110">
        <w:rPr>
          <w:shd w:val="clear" w:color="auto" w:fill="FEFFFE"/>
        </w:rPr>
        <w:t>1</w:t>
      </w:r>
      <w:r w:rsidR="00253E41" w:rsidRPr="00847110">
        <w:rPr>
          <w:shd w:val="clear" w:color="auto" w:fill="FEFFFE"/>
        </w:rPr>
        <w:t>.201</w:t>
      </w:r>
      <w:r w:rsidR="006272D4" w:rsidRPr="00847110">
        <w:rPr>
          <w:shd w:val="clear" w:color="auto" w:fill="FEFFFE"/>
        </w:rPr>
        <w:t>6</w:t>
      </w:r>
      <w:r w:rsidR="00253E41" w:rsidRPr="00847110">
        <w:rPr>
          <w:shd w:val="clear" w:color="auto" w:fill="FEFFFE"/>
        </w:rPr>
        <w:t xml:space="preserve"> № </w:t>
      </w:r>
      <w:r w:rsidR="006272D4" w:rsidRPr="00847110">
        <w:rPr>
          <w:shd w:val="clear" w:color="auto" w:fill="FEFFFE"/>
        </w:rPr>
        <w:t xml:space="preserve">333-2016, </w:t>
      </w:r>
      <w:r w:rsidR="00253E41" w:rsidRPr="00847110">
        <w:rPr>
          <w:shd w:val="clear" w:color="auto" w:fill="FEFFFE"/>
        </w:rPr>
        <w:t xml:space="preserve"> </w:t>
      </w:r>
      <w:r w:rsidR="006272D4" w:rsidRPr="00847110">
        <w:rPr>
          <w:shd w:val="clear" w:color="auto" w:fill="FEFFFE"/>
        </w:rPr>
        <w:t>от 13.05.2016 № 16-2006-16, от 24.06.2016 № 333-24-2016</w:t>
      </w:r>
      <w:r w:rsidR="00E249A3" w:rsidRPr="00847110">
        <w:rPr>
          <w:shd w:val="clear" w:color="auto" w:fill="FEFFFE"/>
        </w:rPr>
        <w:t>, от 25.07.2016 № 333-29-2016</w:t>
      </w:r>
      <w:r w:rsidR="002905C6" w:rsidRPr="00847110">
        <w:rPr>
          <w:shd w:val="clear" w:color="auto" w:fill="FEFFFE"/>
        </w:rPr>
        <w:t>, от 30.08.2016 № 333-33-2016</w:t>
      </w:r>
      <w:r w:rsidR="003D05F6" w:rsidRPr="00847110">
        <w:rPr>
          <w:shd w:val="clear" w:color="auto" w:fill="FEFFFE"/>
        </w:rPr>
        <w:t xml:space="preserve">, протестов прокурора Центрального района  </w:t>
      </w:r>
      <w:r w:rsidR="003D05F6" w:rsidRPr="00847110">
        <w:t xml:space="preserve">от 30.09.2016  на  </w:t>
      </w:r>
      <w:r w:rsidR="00E94178">
        <w:t xml:space="preserve">абзац 4 </w:t>
      </w:r>
      <w:r w:rsidR="003D05F6" w:rsidRPr="00847110">
        <w:t>пункт</w:t>
      </w:r>
      <w:r w:rsidR="00E94178">
        <w:t>а</w:t>
      </w:r>
      <w:r w:rsidR="003D05F6" w:rsidRPr="00847110">
        <w:t xml:space="preserve"> </w:t>
      </w:r>
      <w:r w:rsidR="00E94178">
        <w:t>3 статьи 22, статьи</w:t>
      </w:r>
      <w:r w:rsidR="003D05F6" w:rsidRPr="00847110">
        <w:t xml:space="preserve"> 37 и 42 Устава внутригородского Муниципального образования Санкт-Петербурга муниципальный округ Лиговка-Ямская, требования  прокурора  Центрального района Санкт-Петербурга от 30.09.2016  № 3 об изменении нормативного правового акта, </w:t>
      </w:r>
      <w:r w:rsidRPr="00847110">
        <w:rPr>
          <w:shd w:val="clear" w:color="auto" w:fill="FEFFFE"/>
        </w:rPr>
        <w:t xml:space="preserve">в целях </w:t>
      </w:r>
      <w:r w:rsidRPr="006272D4">
        <w:rPr>
          <w:shd w:val="clear" w:color="auto" w:fill="FEFFFE"/>
        </w:rPr>
        <w:t>приведения отдел</w:t>
      </w:r>
      <w:r w:rsidR="0035009B" w:rsidRPr="006272D4">
        <w:rPr>
          <w:shd w:val="clear" w:color="auto" w:fill="FEFFFE"/>
        </w:rPr>
        <w:t xml:space="preserve">ьных </w:t>
      </w:r>
      <w:r w:rsidRPr="006272D4">
        <w:rPr>
          <w:shd w:val="clear" w:color="auto" w:fill="FEFFFE"/>
        </w:rPr>
        <w:t>полож</w:t>
      </w:r>
      <w:r w:rsidR="0035009B" w:rsidRPr="006272D4">
        <w:rPr>
          <w:shd w:val="clear" w:color="auto" w:fill="FEFFFE"/>
        </w:rPr>
        <w:t>ений У</w:t>
      </w:r>
      <w:r w:rsidRPr="006272D4">
        <w:rPr>
          <w:shd w:val="clear" w:color="auto" w:fill="FEFFFE"/>
        </w:rPr>
        <w:t xml:space="preserve">става Муниципального образования Лиговка-Ямская в соответствие </w:t>
      </w:r>
      <w:r w:rsidR="0035009B" w:rsidRPr="006272D4">
        <w:rPr>
          <w:shd w:val="clear" w:color="auto" w:fill="FEFFFE"/>
        </w:rPr>
        <w:t xml:space="preserve">с  </w:t>
      </w:r>
      <w:r w:rsidR="003D05F6">
        <w:rPr>
          <w:shd w:val="clear" w:color="auto" w:fill="FEFFFE"/>
        </w:rPr>
        <w:t xml:space="preserve">изменениями законодательства </w:t>
      </w:r>
      <w:r w:rsidRPr="006272D4">
        <w:rPr>
          <w:shd w:val="clear" w:color="auto" w:fill="FEFFFE"/>
        </w:rPr>
        <w:t xml:space="preserve">с учетом результатов публичных слушаний от </w:t>
      </w:r>
      <w:r w:rsidR="00923DAB">
        <w:rPr>
          <w:shd w:val="clear" w:color="auto" w:fill="FEFFFE"/>
        </w:rPr>
        <w:t>06.10</w:t>
      </w:r>
      <w:r w:rsidRPr="006272D4">
        <w:rPr>
          <w:shd w:val="clear" w:color="auto" w:fill="FEFFFE"/>
        </w:rPr>
        <w:t>.201</w:t>
      </w:r>
      <w:r w:rsidR="00E249A3">
        <w:rPr>
          <w:shd w:val="clear" w:color="auto" w:fill="FEFFFE"/>
        </w:rPr>
        <w:t>6</w:t>
      </w:r>
      <w:r w:rsidR="0035009B" w:rsidRPr="006272D4">
        <w:rPr>
          <w:shd w:val="clear" w:color="auto" w:fill="FEFFFE"/>
        </w:rPr>
        <w:t xml:space="preserve">,  </w:t>
      </w:r>
      <w:r w:rsidRPr="006272D4">
        <w:rPr>
          <w:shd w:val="clear" w:color="auto" w:fill="FEFFFE"/>
        </w:rPr>
        <w:t xml:space="preserve">Муниципальный Совет Муниципального образования Лиговка-Ямская </w:t>
      </w:r>
    </w:p>
    <w:p w:rsidR="00CC0F44" w:rsidRDefault="00CC0F44">
      <w:pPr>
        <w:pStyle w:val="a3"/>
        <w:shd w:val="clear" w:color="auto" w:fill="FEFFFE"/>
        <w:spacing w:before="216" w:line="225" w:lineRule="exact"/>
        <w:ind w:left="3998"/>
        <w:rPr>
          <w:b/>
          <w:bCs/>
          <w:sz w:val="21"/>
          <w:szCs w:val="21"/>
          <w:shd w:val="clear" w:color="auto" w:fill="FEFFFE"/>
        </w:rPr>
      </w:pPr>
      <w:r w:rsidRPr="00256968">
        <w:rPr>
          <w:b/>
          <w:bCs/>
          <w:sz w:val="21"/>
          <w:szCs w:val="21"/>
          <w:shd w:val="clear" w:color="auto" w:fill="FEFFFE"/>
        </w:rPr>
        <w:t xml:space="preserve">РЕШИЛ: </w:t>
      </w:r>
    </w:p>
    <w:p w:rsidR="001D4838" w:rsidRDefault="001D4838" w:rsidP="004E1811">
      <w:pPr>
        <w:pStyle w:val="a3"/>
        <w:shd w:val="clear" w:color="auto" w:fill="FEFFFE"/>
        <w:spacing w:line="278" w:lineRule="exact"/>
        <w:ind w:firstLine="720"/>
        <w:jc w:val="both"/>
        <w:rPr>
          <w:shd w:val="clear" w:color="auto" w:fill="FEFFFE"/>
        </w:rPr>
      </w:pPr>
    </w:p>
    <w:p w:rsidR="004E1811" w:rsidRDefault="00CC0F44" w:rsidP="004E1811">
      <w:pPr>
        <w:pStyle w:val="a3"/>
        <w:shd w:val="clear" w:color="auto" w:fill="FEFFFE"/>
        <w:spacing w:line="278" w:lineRule="exact"/>
        <w:ind w:firstLine="720"/>
        <w:jc w:val="both"/>
        <w:rPr>
          <w:shd w:val="clear" w:color="auto" w:fill="FEFFFE"/>
        </w:rPr>
      </w:pPr>
      <w:r w:rsidRPr="00256968">
        <w:rPr>
          <w:shd w:val="clear" w:color="auto" w:fill="FEFFFE"/>
        </w:rPr>
        <w:t>1. Внест</w:t>
      </w:r>
      <w:r w:rsidR="0035009B" w:rsidRPr="00256968">
        <w:rPr>
          <w:shd w:val="clear" w:color="auto" w:fill="FEFFFE"/>
        </w:rPr>
        <w:t>и в У</w:t>
      </w:r>
      <w:r w:rsidRPr="00256968">
        <w:rPr>
          <w:shd w:val="clear" w:color="auto" w:fill="FEFFFE"/>
        </w:rPr>
        <w:t>став внутригородского Муниципального образовани</w:t>
      </w:r>
      <w:r w:rsidR="0035009B" w:rsidRPr="00256968">
        <w:rPr>
          <w:shd w:val="clear" w:color="auto" w:fill="FEFFFE"/>
        </w:rPr>
        <w:t xml:space="preserve">я </w:t>
      </w:r>
      <w:r w:rsidRPr="00256968">
        <w:rPr>
          <w:shd w:val="clear" w:color="auto" w:fill="FEFFFE"/>
        </w:rPr>
        <w:t>Санкт-Петербур</w:t>
      </w:r>
      <w:r w:rsidR="0035009B" w:rsidRPr="00256968">
        <w:rPr>
          <w:shd w:val="clear" w:color="auto" w:fill="FEFFFE"/>
        </w:rPr>
        <w:t xml:space="preserve">га </w:t>
      </w:r>
      <w:r w:rsidRPr="00256968">
        <w:rPr>
          <w:shd w:val="clear" w:color="auto" w:fill="FEFFFE"/>
        </w:rPr>
        <w:t>муниципальный округ Лиговка-Ямская (далее - Устав) изменения согла</w:t>
      </w:r>
      <w:r w:rsidR="0035009B" w:rsidRPr="00256968">
        <w:rPr>
          <w:shd w:val="clear" w:color="auto" w:fill="FEFFFE"/>
        </w:rPr>
        <w:t xml:space="preserve">сно </w:t>
      </w:r>
      <w:r w:rsidRPr="00256968">
        <w:rPr>
          <w:shd w:val="clear" w:color="auto" w:fill="FEFFFE"/>
        </w:rPr>
        <w:t xml:space="preserve">Приложению. </w:t>
      </w:r>
    </w:p>
    <w:p w:rsidR="003D05F6" w:rsidRPr="00256968" w:rsidRDefault="003D05F6" w:rsidP="004E1811">
      <w:pPr>
        <w:pStyle w:val="a3"/>
        <w:shd w:val="clear" w:color="auto" w:fill="FEFFFE"/>
        <w:spacing w:line="278" w:lineRule="exact"/>
        <w:ind w:firstLine="720"/>
        <w:jc w:val="both"/>
        <w:rPr>
          <w:shd w:val="clear" w:color="auto" w:fill="FEFFFE"/>
        </w:rPr>
      </w:pPr>
    </w:p>
    <w:p w:rsidR="00CC0F44" w:rsidRDefault="00CC0F44" w:rsidP="004E1811">
      <w:pPr>
        <w:pStyle w:val="a3"/>
        <w:shd w:val="clear" w:color="auto" w:fill="FEFFFE"/>
        <w:spacing w:line="273" w:lineRule="exact"/>
        <w:ind w:firstLine="720"/>
        <w:jc w:val="both"/>
        <w:rPr>
          <w:shd w:val="clear" w:color="auto" w:fill="FEFFFE"/>
        </w:rPr>
      </w:pPr>
      <w:r w:rsidRPr="00256968">
        <w:rPr>
          <w:shd w:val="clear" w:color="auto" w:fill="FEFFFE"/>
        </w:rPr>
        <w:t>2. Поручить Аппарату Муниципального Совета (Корнеева Ю.М.) провести регистраци</w:t>
      </w:r>
      <w:r w:rsidR="0035009B" w:rsidRPr="00256968">
        <w:rPr>
          <w:shd w:val="clear" w:color="auto" w:fill="FEFFFE"/>
        </w:rPr>
        <w:t xml:space="preserve">ю  внесенных изменений в </w:t>
      </w:r>
      <w:r w:rsidRPr="00256968">
        <w:rPr>
          <w:shd w:val="clear" w:color="auto" w:fill="FEFFFE"/>
        </w:rPr>
        <w:t>Устав в Главном Управлении Министерства юстиции Российс</w:t>
      </w:r>
      <w:r w:rsidR="0035009B" w:rsidRPr="00256968">
        <w:rPr>
          <w:shd w:val="clear" w:color="auto" w:fill="FEFFFE"/>
        </w:rPr>
        <w:t xml:space="preserve">кой </w:t>
      </w:r>
      <w:r w:rsidRPr="00256968">
        <w:rPr>
          <w:shd w:val="clear" w:color="auto" w:fill="FEFFFE"/>
        </w:rPr>
        <w:t xml:space="preserve">Федерации по Санкт-Петербургу в установленные законом сроки. </w:t>
      </w:r>
    </w:p>
    <w:p w:rsidR="004E1811" w:rsidRPr="00256968" w:rsidRDefault="004E1811" w:rsidP="004E1811">
      <w:pPr>
        <w:pStyle w:val="a3"/>
        <w:shd w:val="clear" w:color="auto" w:fill="FEFFFE"/>
        <w:spacing w:line="273" w:lineRule="exact"/>
        <w:ind w:firstLine="720"/>
        <w:jc w:val="both"/>
        <w:rPr>
          <w:shd w:val="clear" w:color="auto" w:fill="FEFFFE"/>
        </w:rPr>
      </w:pPr>
    </w:p>
    <w:p w:rsidR="00CC0F44" w:rsidRDefault="00CC0F44" w:rsidP="004E1811">
      <w:pPr>
        <w:pStyle w:val="a3"/>
        <w:shd w:val="clear" w:color="auto" w:fill="FEFFFE"/>
        <w:spacing w:line="273" w:lineRule="exact"/>
        <w:ind w:firstLine="720"/>
        <w:jc w:val="both"/>
        <w:rPr>
          <w:shd w:val="clear" w:color="auto" w:fill="FEFFFE"/>
        </w:rPr>
      </w:pPr>
      <w:r w:rsidRPr="00256968">
        <w:rPr>
          <w:shd w:val="clear" w:color="auto" w:fill="FEFFFE"/>
        </w:rPr>
        <w:t xml:space="preserve">3. Опубликовать настоящее решение </w:t>
      </w:r>
      <w:r w:rsidR="00923DAB">
        <w:rPr>
          <w:shd w:val="clear" w:color="auto" w:fill="FEFFFE"/>
        </w:rPr>
        <w:t xml:space="preserve">с приложением </w:t>
      </w:r>
      <w:r w:rsidRPr="00256968">
        <w:rPr>
          <w:shd w:val="clear" w:color="auto" w:fill="FEFFFE"/>
        </w:rPr>
        <w:t xml:space="preserve">в </w:t>
      </w:r>
      <w:r w:rsidR="003D05F6">
        <w:rPr>
          <w:shd w:val="clear" w:color="auto" w:fill="FEFFFE"/>
        </w:rPr>
        <w:t xml:space="preserve">официальном печатном издании Муниципального Совета Муниципального образования Лиговка-Ямская - </w:t>
      </w:r>
      <w:r w:rsidRPr="00256968">
        <w:rPr>
          <w:shd w:val="clear" w:color="auto" w:fill="FEFFFE"/>
        </w:rPr>
        <w:t>газете «Лиговка-Ямская» и на официальном сайт</w:t>
      </w:r>
      <w:r w:rsidR="0035009B" w:rsidRPr="00256968">
        <w:rPr>
          <w:shd w:val="clear" w:color="auto" w:fill="FEFFFE"/>
        </w:rPr>
        <w:t xml:space="preserve">е </w:t>
      </w:r>
      <w:r w:rsidRPr="00256968">
        <w:rPr>
          <w:shd w:val="clear" w:color="auto" w:fill="FEFFFE"/>
        </w:rPr>
        <w:t xml:space="preserve">Муниципального образования после </w:t>
      </w:r>
      <w:r w:rsidR="00923DAB">
        <w:rPr>
          <w:shd w:val="clear" w:color="auto" w:fill="FEFFFE"/>
        </w:rPr>
        <w:t>его</w:t>
      </w:r>
      <w:r w:rsidRPr="00256968">
        <w:rPr>
          <w:shd w:val="clear" w:color="auto" w:fill="FEFFFE"/>
        </w:rPr>
        <w:t xml:space="preserve"> государственной регистрации и счит</w:t>
      </w:r>
      <w:r w:rsidR="0035009B" w:rsidRPr="00256968">
        <w:rPr>
          <w:shd w:val="clear" w:color="auto" w:fill="FEFFFE"/>
        </w:rPr>
        <w:t xml:space="preserve">ать  </w:t>
      </w:r>
      <w:r w:rsidRPr="00256968">
        <w:rPr>
          <w:shd w:val="clear" w:color="auto" w:fill="FEFFFE"/>
        </w:rPr>
        <w:t xml:space="preserve">вступившим в силу с момента официальной публикации. </w:t>
      </w:r>
    </w:p>
    <w:p w:rsidR="004E1811" w:rsidRPr="00256968" w:rsidRDefault="004E1811" w:rsidP="004E1811">
      <w:pPr>
        <w:pStyle w:val="a3"/>
        <w:shd w:val="clear" w:color="auto" w:fill="FEFFFE"/>
        <w:spacing w:line="273" w:lineRule="exact"/>
        <w:ind w:firstLine="720"/>
        <w:jc w:val="both"/>
        <w:rPr>
          <w:shd w:val="clear" w:color="auto" w:fill="FEFFFE"/>
        </w:rPr>
      </w:pPr>
    </w:p>
    <w:p w:rsidR="00CC0F44" w:rsidRPr="00256968" w:rsidRDefault="00CC0F44" w:rsidP="004E1811">
      <w:pPr>
        <w:pStyle w:val="a3"/>
        <w:shd w:val="clear" w:color="auto" w:fill="FEFFFE"/>
        <w:spacing w:line="244" w:lineRule="exact"/>
        <w:ind w:firstLine="720"/>
        <w:jc w:val="both"/>
        <w:rPr>
          <w:shd w:val="clear" w:color="auto" w:fill="FEFFFE"/>
        </w:rPr>
      </w:pPr>
      <w:r w:rsidRPr="00256968">
        <w:rPr>
          <w:shd w:val="clear" w:color="auto" w:fill="FEFFFE"/>
        </w:rPr>
        <w:t xml:space="preserve">4. Контроль за исполнением решения возложить на Главу Муниципального образования. </w:t>
      </w:r>
    </w:p>
    <w:p w:rsidR="00CC0F44" w:rsidRPr="00256968" w:rsidRDefault="00CC0F44">
      <w:pPr>
        <w:pStyle w:val="a3"/>
        <w:rPr>
          <w:shd w:val="clear" w:color="auto" w:fill="FEFFFE"/>
        </w:rPr>
        <w:sectPr w:rsidR="00CC0F44" w:rsidRPr="00256968" w:rsidSect="005D210D">
          <w:type w:val="continuous"/>
          <w:pgSz w:w="11907" w:h="16840"/>
          <w:pgMar w:top="284" w:right="709" w:bottom="357" w:left="1134" w:header="720" w:footer="720" w:gutter="0"/>
          <w:cols w:space="720"/>
          <w:noEndnote/>
        </w:sectPr>
      </w:pPr>
    </w:p>
    <w:p w:rsidR="00CC0F44" w:rsidRPr="00256968" w:rsidRDefault="00CC0F44">
      <w:pPr>
        <w:pStyle w:val="a3"/>
        <w:spacing w:line="254" w:lineRule="exact"/>
      </w:pPr>
    </w:p>
    <w:p w:rsidR="0035009B" w:rsidRPr="00256968" w:rsidRDefault="0035009B">
      <w:pPr>
        <w:pStyle w:val="a3"/>
        <w:rPr>
          <w:shd w:val="clear" w:color="auto" w:fill="FEFFFE"/>
        </w:rPr>
      </w:pPr>
    </w:p>
    <w:p w:rsidR="00347A35" w:rsidRPr="00256968" w:rsidRDefault="00347A35">
      <w:pPr>
        <w:pStyle w:val="a3"/>
        <w:rPr>
          <w:shd w:val="clear" w:color="auto" w:fill="FEFFFE"/>
        </w:rPr>
        <w:sectPr w:rsidR="00347A35" w:rsidRPr="00256968" w:rsidSect="005D210D">
          <w:type w:val="continuous"/>
          <w:pgSz w:w="11907" w:h="16840"/>
          <w:pgMar w:top="567" w:right="363" w:bottom="567" w:left="1474" w:header="720" w:footer="720" w:gutter="0"/>
          <w:cols w:space="720"/>
          <w:noEndnote/>
        </w:sectPr>
      </w:pPr>
    </w:p>
    <w:p w:rsidR="00CC0F44" w:rsidRPr="00256968" w:rsidRDefault="00CC0F44" w:rsidP="004E1811">
      <w:pPr>
        <w:pStyle w:val="a3"/>
        <w:shd w:val="clear" w:color="auto" w:fill="FEFFFE"/>
        <w:spacing w:line="244" w:lineRule="exact"/>
        <w:ind w:left="142"/>
        <w:rPr>
          <w:shd w:val="clear" w:color="auto" w:fill="FEFFFE"/>
        </w:rPr>
      </w:pPr>
      <w:r w:rsidRPr="00256968">
        <w:rPr>
          <w:shd w:val="clear" w:color="auto" w:fill="FEFFFE"/>
        </w:rPr>
        <w:lastRenderedPageBreak/>
        <w:t xml:space="preserve">Глава </w:t>
      </w:r>
      <w:r w:rsidR="0035009B" w:rsidRPr="00256968">
        <w:rPr>
          <w:shd w:val="clear" w:color="auto" w:fill="FEFFFE"/>
        </w:rPr>
        <w:t>Му</w:t>
      </w:r>
      <w:r w:rsidRPr="00256968">
        <w:rPr>
          <w:shd w:val="clear" w:color="auto" w:fill="FEFFFE"/>
        </w:rPr>
        <w:t xml:space="preserve">ниципального образования </w:t>
      </w:r>
      <w:r w:rsidR="005D210D">
        <w:rPr>
          <w:shd w:val="clear" w:color="auto" w:fill="FEFFFE"/>
        </w:rPr>
        <w:t xml:space="preserve">                                         </w:t>
      </w:r>
      <w:r w:rsidR="001D4838">
        <w:rPr>
          <w:shd w:val="clear" w:color="auto" w:fill="FEFFFE"/>
        </w:rPr>
        <w:t xml:space="preserve">                        </w:t>
      </w:r>
      <w:r w:rsidR="005D210D">
        <w:rPr>
          <w:shd w:val="clear" w:color="auto" w:fill="FEFFFE"/>
        </w:rPr>
        <w:t xml:space="preserve">   К.И. Ковалев</w:t>
      </w:r>
      <w:r w:rsidRPr="00256968">
        <w:rPr>
          <w:shd w:val="clear" w:color="auto" w:fill="FEFFFE"/>
        </w:rPr>
        <w:br w:type="column"/>
      </w:r>
    </w:p>
    <w:p w:rsidR="00CC0F44" w:rsidRPr="00256968" w:rsidRDefault="0035009B" w:rsidP="0035009B">
      <w:pPr>
        <w:pStyle w:val="a3"/>
        <w:shd w:val="clear" w:color="auto" w:fill="FDFFFE"/>
        <w:spacing w:line="259" w:lineRule="exact"/>
        <w:ind w:left="6820" w:right="-6"/>
        <w:rPr>
          <w:szCs w:val="20"/>
          <w:u w:val="single"/>
          <w:shd w:val="clear" w:color="auto" w:fill="FDFFFE"/>
        </w:rPr>
      </w:pPr>
      <w:r w:rsidRPr="00256968">
        <w:rPr>
          <w:szCs w:val="20"/>
          <w:shd w:val="clear" w:color="auto" w:fill="FDFFFE"/>
        </w:rPr>
        <w:t>Приложение к решению Муниципального Совета</w:t>
      </w:r>
      <w:r w:rsidR="00CC0F44" w:rsidRPr="00256968">
        <w:rPr>
          <w:szCs w:val="20"/>
          <w:shd w:val="clear" w:color="auto" w:fill="FDFFFE"/>
        </w:rPr>
        <w:t xml:space="preserve"> Муниципал</w:t>
      </w:r>
      <w:r w:rsidRPr="00256968">
        <w:rPr>
          <w:szCs w:val="20"/>
          <w:shd w:val="clear" w:color="auto" w:fill="FDFFFE"/>
        </w:rPr>
        <w:t xml:space="preserve">ьного образования </w:t>
      </w:r>
      <w:r w:rsidR="00CC0F44" w:rsidRPr="00256968">
        <w:rPr>
          <w:szCs w:val="20"/>
          <w:shd w:val="clear" w:color="auto" w:fill="FDFFFE"/>
        </w:rPr>
        <w:t>Лиговка-Ямск</w:t>
      </w:r>
      <w:r w:rsidR="00923DAB">
        <w:rPr>
          <w:szCs w:val="20"/>
          <w:shd w:val="clear" w:color="auto" w:fill="FDFFFE"/>
        </w:rPr>
        <w:t xml:space="preserve">ая </w:t>
      </w:r>
      <w:r w:rsidR="00923DAB">
        <w:rPr>
          <w:szCs w:val="20"/>
          <w:shd w:val="clear" w:color="auto" w:fill="FDFFFE"/>
        </w:rPr>
        <w:br/>
        <w:t xml:space="preserve">от </w:t>
      </w:r>
      <w:r w:rsidR="003D05F6">
        <w:rPr>
          <w:szCs w:val="20"/>
          <w:shd w:val="clear" w:color="auto" w:fill="FDFFFE"/>
        </w:rPr>
        <w:t>10</w:t>
      </w:r>
      <w:r w:rsidR="00923DAB">
        <w:rPr>
          <w:szCs w:val="20"/>
          <w:shd w:val="clear" w:color="auto" w:fill="FDFFFE"/>
        </w:rPr>
        <w:t>.1</w:t>
      </w:r>
      <w:r w:rsidR="003D05F6">
        <w:rPr>
          <w:szCs w:val="20"/>
          <w:shd w:val="clear" w:color="auto" w:fill="FDFFFE"/>
        </w:rPr>
        <w:t>1</w:t>
      </w:r>
      <w:r w:rsidRPr="00256968">
        <w:rPr>
          <w:szCs w:val="20"/>
          <w:shd w:val="clear" w:color="auto" w:fill="FDFFFE"/>
        </w:rPr>
        <w:t>.201</w:t>
      </w:r>
      <w:r w:rsidR="009A30D9">
        <w:rPr>
          <w:szCs w:val="20"/>
          <w:shd w:val="clear" w:color="auto" w:fill="FDFFFE"/>
        </w:rPr>
        <w:t>6</w:t>
      </w:r>
      <w:r w:rsidR="007A19EA" w:rsidRPr="00256968">
        <w:rPr>
          <w:szCs w:val="20"/>
          <w:shd w:val="clear" w:color="auto" w:fill="FDFFFE"/>
        </w:rPr>
        <w:t xml:space="preserve">  № </w:t>
      </w:r>
      <w:r w:rsidR="001D4838">
        <w:rPr>
          <w:szCs w:val="20"/>
          <w:shd w:val="clear" w:color="auto" w:fill="FDFFFE"/>
        </w:rPr>
        <w:t xml:space="preserve"> 119</w:t>
      </w:r>
    </w:p>
    <w:p w:rsidR="007A19EA" w:rsidRPr="00256968" w:rsidRDefault="007A19EA" w:rsidP="007A19EA">
      <w:pPr>
        <w:pStyle w:val="a3"/>
        <w:shd w:val="clear" w:color="auto" w:fill="FDFFFE"/>
        <w:spacing w:line="278" w:lineRule="exact"/>
        <w:ind w:left="648" w:right="677"/>
        <w:jc w:val="center"/>
        <w:rPr>
          <w:sz w:val="23"/>
          <w:szCs w:val="23"/>
          <w:shd w:val="clear" w:color="auto" w:fill="FDFFFE"/>
        </w:rPr>
      </w:pPr>
    </w:p>
    <w:p w:rsidR="007A19EA" w:rsidRPr="00256968" w:rsidRDefault="007A19EA" w:rsidP="007A19EA">
      <w:pPr>
        <w:pStyle w:val="a3"/>
        <w:shd w:val="clear" w:color="auto" w:fill="FDFFFE"/>
        <w:spacing w:line="278" w:lineRule="exact"/>
        <w:ind w:left="648" w:right="677"/>
        <w:jc w:val="center"/>
        <w:rPr>
          <w:sz w:val="23"/>
          <w:szCs w:val="23"/>
          <w:shd w:val="clear" w:color="auto" w:fill="FDFFFE"/>
        </w:rPr>
      </w:pPr>
    </w:p>
    <w:p w:rsidR="007A19EA" w:rsidRPr="004E1811" w:rsidRDefault="007A19EA" w:rsidP="004E1811">
      <w:pPr>
        <w:pStyle w:val="a3"/>
        <w:shd w:val="clear" w:color="auto" w:fill="FDFFFE"/>
        <w:ind w:left="648" w:right="677"/>
        <w:jc w:val="center"/>
        <w:rPr>
          <w:b/>
          <w:shd w:val="clear" w:color="auto" w:fill="FDFFFE"/>
        </w:rPr>
      </w:pPr>
      <w:r w:rsidRPr="004E1811">
        <w:rPr>
          <w:b/>
          <w:shd w:val="clear" w:color="auto" w:fill="FDFFFE"/>
        </w:rPr>
        <w:t>Изменения</w:t>
      </w:r>
    </w:p>
    <w:p w:rsidR="00F13C79" w:rsidRPr="007154C9" w:rsidRDefault="00CC0F44" w:rsidP="007154C9">
      <w:pPr>
        <w:pStyle w:val="a3"/>
        <w:shd w:val="clear" w:color="auto" w:fill="FDFFFE"/>
        <w:ind w:left="648" w:right="677"/>
        <w:jc w:val="center"/>
        <w:rPr>
          <w:b/>
          <w:shd w:val="clear" w:color="auto" w:fill="FDFFFE"/>
        </w:rPr>
      </w:pPr>
      <w:r w:rsidRPr="004E1811">
        <w:rPr>
          <w:b/>
          <w:bCs/>
          <w:shd w:val="clear" w:color="auto" w:fill="FDFFFE"/>
        </w:rPr>
        <w:t xml:space="preserve">в </w:t>
      </w:r>
      <w:r w:rsidR="007A19EA" w:rsidRPr="004E1811">
        <w:rPr>
          <w:b/>
          <w:bCs/>
          <w:shd w:val="clear" w:color="auto" w:fill="FDFFFE"/>
        </w:rPr>
        <w:t>Ус</w:t>
      </w:r>
      <w:r w:rsidRPr="004E1811">
        <w:rPr>
          <w:b/>
          <w:bCs/>
          <w:shd w:val="clear" w:color="auto" w:fill="FDFFFE"/>
        </w:rPr>
        <w:t xml:space="preserve">тав внутригородского Муниципального образования Санкт-Петербурга </w:t>
      </w:r>
      <w:r w:rsidRPr="004E1811">
        <w:rPr>
          <w:b/>
          <w:bCs/>
          <w:shd w:val="clear" w:color="auto" w:fill="FDFFFE"/>
        </w:rPr>
        <w:br/>
        <w:t xml:space="preserve">муниципальный округ </w:t>
      </w:r>
      <w:r w:rsidR="007A19EA" w:rsidRPr="004E1811">
        <w:rPr>
          <w:b/>
          <w:shd w:val="clear" w:color="auto" w:fill="FDFFFE"/>
        </w:rPr>
        <w:t>Лиг</w:t>
      </w:r>
      <w:r w:rsidRPr="004E1811">
        <w:rPr>
          <w:b/>
          <w:shd w:val="clear" w:color="auto" w:fill="FDFFFE"/>
        </w:rPr>
        <w:t>овка-Ямская</w:t>
      </w:r>
    </w:p>
    <w:p w:rsidR="00F13C79" w:rsidRPr="004E1811" w:rsidRDefault="00F13C79" w:rsidP="00F13C79">
      <w:pPr>
        <w:pStyle w:val="a3"/>
        <w:shd w:val="clear" w:color="auto" w:fill="FDFFFE"/>
        <w:spacing w:before="249"/>
        <w:ind w:left="604" w:right="10"/>
        <w:rPr>
          <w:b/>
          <w:bCs/>
          <w:shd w:val="clear" w:color="auto" w:fill="FDFFFE"/>
        </w:rPr>
      </w:pPr>
      <w:r w:rsidRPr="004E1811">
        <w:rPr>
          <w:b/>
          <w:bCs/>
          <w:shd w:val="clear" w:color="auto" w:fill="FDFFFE"/>
        </w:rPr>
        <w:tab/>
        <w:t>1. В пункте 2 статьи 5:</w:t>
      </w:r>
    </w:p>
    <w:p w:rsidR="00F13C79" w:rsidRPr="004E1811" w:rsidRDefault="00F13C79" w:rsidP="007154C9">
      <w:pPr>
        <w:pStyle w:val="a3"/>
        <w:shd w:val="clear" w:color="auto" w:fill="FDFFFE"/>
        <w:ind w:left="607" w:right="11"/>
        <w:rPr>
          <w:bCs/>
          <w:shd w:val="clear" w:color="auto" w:fill="FDFFFE"/>
        </w:rPr>
      </w:pPr>
      <w:r w:rsidRPr="004E1811">
        <w:rPr>
          <w:bCs/>
          <w:shd w:val="clear" w:color="auto" w:fill="FDFFFE"/>
        </w:rPr>
        <w:tab/>
        <w:t>1.1. исключить подпункт 17;</w:t>
      </w:r>
    </w:p>
    <w:p w:rsidR="00F13C79" w:rsidRPr="004E1811" w:rsidRDefault="00F13C79" w:rsidP="00F13C79">
      <w:pPr>
        <w:pStyle w:val="a3"/>
        <w:shd w:val="clear" w:color="auto" w:fill="FDFFFE"/>
        <w:jc w:val="both"/>
      </w:pPr>
      <w:r w:rsidRPr="004E1811">
        <w:rPr>
          <w:bCs/>
          <w:shd w:val="clear" w:color="auto" w:fill="FDFFFE"/>
        </w:rPr>
        <w:tab/>
        <w:t xml:space="preserve">1.2.  в абзаце третьем подпункта 29  </w:t>
      </w:r>
      <w:r w:rsidRPr="004E1811">
        <w:t>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словами «безработных граждан в возрасте от 18 до 20 лет, имеющих среднее профессиональное образование и ищущих работу впервые»;</w:t>
      </w:r>
    </w:p>
    <w:p w:rsidR="00F13C79" w:rsidRPr="004E1811" w:rsidRDefault="00F13C79" w:rsidP="00F13C79">
      <w:pPr>
        <w:pStyle w:val="a3"/>
        <w:shd w:val="clear" w:color="auto" w:fill="FDFFFE"/>
        <w:jc w:val="both"/>
      </w:pPr>
      <w:r w:rsidRPr="004E1811">
        <w:tab/>
      </w:r>
      <w:r>
        <w:t>1.3</w:t>
      </w:r>
      <w:r w:rsidRPr="004E1811">
        <w:t xml:space="preserve">. </w:t>
      </w:r>
      <w:hyperlink r:id="rId8" w:history="1">
        <w:r w:rsidRPr="004E1811">
          <w:t xml:space="preserve">подпункт 46 </w:t>
        </w:r>
      </w:hyperlink>
      <w:r w:rsidRPr="004E1811">
        <w:t>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3C79" w:rsidRPr="004E1811" w:rsidRDefault="00F13C79" w:rsidP="00F13C79">
      <w:pPr>
        <w:pStyle w:val="a3"/>
        <w:shd w:val="clear" w:color="auto" w:fill="FDFFFE"/>
        <w:jc w:val="both"/>
      </w:pPr>
      <w:r>
        <w:tab/>
        <w:t>1.4</w:t>
      </w:r>
      <w:r w:rsidRPr="004E1811">
        <w:t>. исключить подпункт 48.</w:t>
      </w:r>
    </w:p>
    <w:p w:rsidR="00F13C79" w:rsidRPr="004E1811" w:rsidRDefault="00F13C79" w:rsidP="00F13C79">
      <w:pPr>
        <w:pStyle w:val="a3"/>
        <w:shd w:val="clear" w:color="auto" w:fill="FDFFFE"/>
        <w:jc w:val="both"/>
      </w:pPr>
    </w:p>
    <w:p w:rsidR="007154C9" w:rsidRPr="007154C9" w:rsidRDefault="00F13C79" w:rsidP="00F13C79">
      <w:pPr>
        <w:pStyle w:val="a3"/>
        <w:shd w:val="clear" w:color="auto" w:fill="FDFFFE"/>
        <w:jc w:val="both"/>
        <w:rPr>
          <w:b/>
          <w:bCs/>
          <w:shd w:val="clear" w:color="auto" w:fill="FDFFFE"/>
        </w:rPr>
      </w:pPr>
      <w:r w:rsidRPr="004E1811">
        <w:rPr>
          <w:bCs/>
          <w:shd w:val="clear" w:color="auto" w:fill="FDFFFE"/>
        </w:rPr>
        <w:tab/>
      </w:r>
      <w:r w:rsidRPr="004E1811">
        <w:rPr>
          <w:b/>
          <w:bCs/>
          <w:shd w:val="clear" w:color="auto" w:fill="FDFFFE"/>
        </w:rPr>
        <w:t>2. Дополнить  пункт 2 статьи 5 подпунктами 51 и 52  следующего содержания:</w:t>
      </w:r>
    </w:p>
    <w:p w:rsidR="00F13C79" w:rsidRPr="004E1811" w:rsidRDefault="00F13C79" w:rsidP="00F13C79">
      <w:pPr>
        <w:autoSpaceDE w:val="0"/>
        <w:autoSpaceDN w:val="0"/>
        <w:adjustRightInd w:val="0"/>
        <w:spacing w:after="0" w:line="240" w:lineRule="auto"/>
        <w:ind w:firstLine="540"/>
        <w:jc w:val="both"/>
        <w:rPr>
          <w:rFonts w:ascii="Times New Roman" w:hAnsi="Times New Roman"/>
          <w:sz w:val="24"/>
          <w:szCs w:val="24"/>
        </w:rPr>
      </w:pPr>
      <w:r w:rsidRPr="004E1811">
        <w:rPr>
          <w:rFonts w:ascii="Times New Roman" w:hAnsi="Times New Roman"/>
          <w:sz w:val="24"/>
          <w:szCs w:val="24"/>
        </w:rPr>
        <w:t xml:space="preserve">«51) размещение информации о кадровом обеспечении органа местного самоуправления в соответствии с Федеральным </w:t>
      </w:r>
      <w:hyperlink r:id="rId9" w:history="1">
        <w:r w:rsidRPr="004E1811">
          <w:rPr>
            <w:rFonts w:ascii="Times New Roman" w:hAnsi="Times New Roman"/>
            <w:sz w:val="24"/>
            <w:szCs w:val="24"/>
          </w:rPr>
          <w:t>законом</w:t>
        </w:r>
      </w:hyperlink>
      <w:r w:rsidRPr="004E1811">
        <w:rPr>
          <w:rFonts w:ascii="Times New Roman" w:hAnsi="Times New Roman"/>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F13C79" w:rsidRDefault="00F13C79" w:rsidP="00F13C79">
      <w:pPr>
        <w:autoSpaceDE w:val="0"/>
        <w:autoSpaceDN w:val="0"/>
        <w:adjustRightInd w:val="0"/>
        <w:spacing w:after="0" w:line="240" w:lineRule="auto"/>
        <w:ind w:firstLine="540"/>
        <w:jc w:val="both"/>
        <w:rPr>
          <w:rFonts w:ascii="Times New Roman" w:hAnsi="Times New Roman"/>
          <w:sz w:val="24"/>
          <w:szCs w:val="24"/>
        </w:rPr>
      </w:pPr>
      <w:r w:rsidRPr="004E1811">
        <w:rPr>
          <w:rFonts w:ascii="Times New Roman" w:hAnsi="Times New Roman"/>
          <w:sz w:val="24"/>
          <w:szCs w:val="24"/>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3C79" w:rsidRDefault="00F13C79" w:rsidP="00F13C79">
      <w:pPr>
        <w:autoSpaceDE w:val="0"/>
        <w:autoSpaceDN w:val="0"/>
        <w:adjustRightInd w:val="0"/>
        <w:spacing w:after="0" w:line="240" w:lineRule="auto"/>
        <w:ind w:firstLine="540"/>
        <w:jc w:val="both"/>
        <w:rPr>
          <w:rFonts w:ascii="Times New Roman" w:hAnsi="Times New Roman"/>
          <w:sz w:val="24"/>
          <w:szCs w:val="24"/>
        </w:rPr>
      </w:pPr>
    </w:p>
    <w:p w:rsidR="00F13C79" w:rsidRPr="00BC6873" w:rsidRDefault="00F13C79" w:rsidP="00F13C79">
      <w:pPr>
        <w:autoSpaceDE w:val="0"/>
        <w:autoSpaceDN w:val="0"/>
        <w:adjustRightInd w:val="0"/>
        <w:spacing w:line="240" w:lineRule="auto"/>
        <w:ind w:firstLine="709"/>
        <w:jc w:val="both"/>
        <w:rPr>
          <w:rFonts w:ascii="Times New Roman" w:hAnsi="Times New Roman"/>
          <w:b/>
          <w:sz w:val="24"/>
          <w:szCs w:val="24"/>
        </w:rPr>
      </w:pPr>
      <w:r>
        <w:rPr>
          <w:rFonts w:ascii="Times New Roman" w:hAnsi="Times New Roman"/>
          <w:b/>
          <w:sz w:val="24"/>
          <w:szCs w:val="24"/>
        </w:rPr>
        <w:t xml:space="preserve">3. Абзац 4 пункта </w:t>
      </w:r>
      <w:r w:rsidRPr="00A70F84">
        <w:rPr>
          <w:rFonts w:ascii="Times New Roman" w:hAnsi="Times New Roman"/>
          <w:b/>
          <w:sz w:val="24"/>
          <w:szCs w:val="24"/>
        </w:rPr>
        <w:t xml:space="preserve">3 статьи 22 Устава Муниципального образования </w:t>
      </w:r>
      <w:r>
        <w:rPr>
          <w:rFonts w:ascii="Times New Roman" w:hAnsi="Times New Roman"/>
          <w:b/>
          <w:sz w:val="24"/>
          <w:szCs w:val="24"/>
        </w:rPr>
        <w:t>дополнить словами</w:t>
      </w:r>
      <w:r w:rsidRPr="00A70F84">
        <w:rPr>
          <w:rFonts w:ascii="Times New Roman" w:hAnsi="Times New Roman"/>
          <w:b/>
          <w:sz w:val="24"/>
          <w:szCs w:val="24"/>
        </w:rPr>
        <w:t xml:space="preserve"> </w:t>
      </w:r>
      <w:r w:rsidRPr="00A70F84">
        <w:rPr>
          <w:rFonts w:ascii="Times New Roman" w:hAnsi="Times New Roman"/>
          <w:sz w:val="24"/>
          <w:szCs w:val="24"/>
        </w:rPr>
        <w:t>«</w:t>
      </w:r>
      <w:r w:rsidRPr="00BC6873">
        <w:rPr>
          <w:rFonts w:ascii="Times New Roman" w:hAnsi="Times New Roman"/>
          <w:sz w:val="24"/>
          <w:szCs w:val="24"/>
        </w:rPr>
        <w:t>, за исключением случаев, если в соответствии со статьей 13 Федерального закона от 06.10.2016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69336A">
        <w:rPr>
          <w:rFonts w:ascii="Times New Roman" w:hAnsi="Times New Roman"/>
          <w:sz w:val="24"/>
          <w:szCs w:val="24"/>
        </w:rPr>
        <w:t>осования либо на сходах граждан</w:t>
      </w:r>
      <w:r w:rsidRPr="00A70F84">
        <w:rPr>
          <w:rFonts w:ascii="Times New Roman" w:hAnsi="Times New Roman"/>
          <w:sz w:val="24"/>
          <w:szCs w:val="24"/>
        </w:rPr>
        <w:t>».</w:t>
      </w:r>
    </w:p>
    <w:p w:rsidR="00F13C79" w:rsidRPr="004E1811" w:rsidRDefault="00F13C79" w:rsidP="007154C9">
      <w:pPr>
        <w:pStyle w:val="a3"/>
        <w:shd w:val="clear" w:color="auto" w:fill="FDFFFE"/>
        <w:ind w:left="607"/>
        <w:rPr>
          <w:b/>
          <w:bCs/>
          <w:shd w:val="clear" w:color="auto" w:fill="FDFFFE"/>
        </w:rPr>
      </w:pPr>
      <w:r>
        <w:rPr>
          <w:b/>
          <w:bCs/>
          <w:shd w:val="clear" w:color="auto" w:fill="FDFFFE"/>
        </w:rPr>
        <w:t>4</w:t>
      </w:r>
      <w:r w:rsidRPr="004E1811">
        <w:rPr>
          <w:b/>
          <w:bCs/>
          <w:shd w:val="clear" w:color="auto" w:fill="FDFFFE"/>
        </w:rPr>
        <w:t xml:space="preserve">.  Пункт 2 статьи 26 изложить в следующей редакции: </w:t>
      </w:r>
    </w:p>
    <w:p w:rsidR="00F13C79" w:rsidRPr="004E1811" w:rsidRDefault="00F13C79" w:rsidP="007154C9">
      <w:pPr>
        <w:pStyle w:val="a3"/>
        <w:shd w:val="clear" w:color="auto" w:fill="FDFFFE"/>
        <w:ind w:firstLine="709"/>
        <w:jc w:val="both"/>
        <w:rPr>
          <w:b/>
          <w:bCs/>
          <w:shd w:val="clear" w:color="auto" w:fill="FDFFFE"/>
        </w:rPr>
      </w:pPr>
      <w:r w:rsidRPr="004E1811">
        <w:t xml:space="preserve">«2.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w:t>
      </w:r>
      <w:hyperlink r:id="rId10" w:history="1">
        <w:r w:rsidRPr="004E1811">
          <w:t>законом</w:t>
        </w:r>
      </w:hyperlink>
      <w:r w:rsidRPr="004E1811">
        <w:t xml:space="preserve"> «О порядке рассмотрения обращений граждан Российской Федерации.».</w:t>
      </w:r>
    </w:p>
    <w:p w:rsidR="00F13C79" w:rsidRPr="004E1811" w:rsidRDefault="00F13C79" w:rsidP="00F13C79">
      <w:pPr>
        <w:pStyle w:val="a3"/>
        <w:shd w:val="clear" w:color="auto" w:fill="FDFFFE"/>
        <w:spacing w:before="249"/>
        <w:ind w:left="604" w:right="10"/>
        <w:rPr>
          <w:b/>
          <w:bCs/>
          <w:shd w:val="clear" w:color="auto" w:fill="FDFFFE"/>
        </w:rPr>
      </w:pPr>
      <w:r>
        <w:rPr>
          <w:b/>
          <w:bCs/>
          <w:shd w:val="clear" w:color="auto" w:fill="FDFFFE"/>
        </w:rPr>
        <w:t>5</w:t>
      </w:r>
      <w:r w:rsidRPr="004E1811">
        <w:rPr>
          <w:b/>
          <w:bCs/>
          <w:shd w:val="clear" w:color="auto" w:fill="FDFFFE"/>
        </w:rPr>
        <w:t xml:space="preserve">.  Дополнить статью 26 пунктом 3 следующего содержания: </w:t>
      </w:r>
    </w:p>
    <w:p w:rsidR="00F13C79" w:rsidRDefault="00F13C79" w:rsidP="00F13C79">
      <w:pPr>
        <w:autoSpaceDE w:val="0"/>
        <w:autoSpaceDN w:val="0"/>
        <w:adjustRightInd w:val="0"/>
        <w:spacing w:after="0" w:line="240" w:lineRule="auto"/>
        <w:ind w:firstLine="540"/>
        <w:jc w:val="both"/>
        <w:rPr>
          <w:rFonts w:ascii="Times New Roman" w:hAnsi="Times New Roman"/>
          <w:sz w:val="24"/>
          <w:szCs w:val="24"/>
        </w:rPr>
      </w:pPr>
      <w:r w:rsidRPr="004E181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3C79" w:rsidRDefault="00F13C79" w:rsidP="00F13C79">
      <w:pPr>
        <w:autoSpaceDE w:val="0"/>
        <w:autoSpaceDN w:val="0"/>
        <w:adjustRightInd w:val="0"/>
        <w:spacing w:after="0" w:line="240" w:lineRule="auto"/>
        <w:ind w:firstLine="540"/>
        <w:jc w:val="both"/>
        <w:rPr>
          <w:rFonts w:ascii="Times New Roman" w:hAnsi="Times New Roman"/>
          <w:sz w:val="24"/>
          <w:szCs w:val="24"/>
        </w:rPr>
      </w:pPr>
    </w:p>
    <w:p w:rsidR="00F13C79" w:rsidRPr="004E1811" w:rsidRDefault="00F13C79" w:rsidP="00F13C79">
      <w:pPr>
        <w:pStyle w:val="a3"/>
        <w:shd w:val="clear" w:color="auto" w:fill="FDFFFE"/>
        <w:ind w:firstLine="709"/>
        <w:jc w:val="both"/>
        <w:rPr>
          <w:bCs/>
          <w:shd w:val="clear" w:color="auto" w:fill="FDFFFE"/>
        </w:rPr>
      </w:pPr>
      <w:r>
        <w:rPr>
          <w:b/>
          <w:bCs/>
          <w:shd w:val="clear" w:color="auto" w:fill="FDFFFE"/>
        </w:rPr>
        <w:t>6</w:t>
      </w:r>
      <w:r w:rsidRPr="004E1811">
        <w:rPr>
          <w:b/>
          <w:bCs/>
          <w:shd w:val="clear" w:color="auto" w:fill="FDFFFE"/>
        </w:rPr>
        <w:t xml:space="preserve">.  В части 2 пункта 11 статьи 36 </w:t>
      </w:r>
      <w:r w:rsidRPr="004E1811">
        <w:rPr>
          <w:bCs/>
          <w:shd w:val="clear" w:color="auto" w:fill="FDFFFE"/>
        </w:rPr>
        <w:t>слова «совета муниципальных образований субъекта Российской Федерации» заменить словами «</w:t>
      </w:r>
      <w:r w:rsidRPr="004E1811">
        <w:t>Совета муниципальных образований Санкт-</w:t>
      </w:r>
      <w:r w:rsidRPr="004E1811">
        <w:lastRenderedPageBreak/>
        <w:t>Петербурга».</w:t>
      </w:r>
    </w:p>
    <w:p w:rsidR="00F13C79" w:rsidRPr="004E1811" w:rsidRDefault="00F13C79" w:rsidP="00F13C79">
      <w:pPr>
        <w:pStyle w:val="a3"/>
        <w:shd w:val="clear" w:color="auto" w:fill="FDFFFE"/>
        <w:spacing w:before="249"/>
        <w:ind w:firstLine="709"/>
        <w:jc w:val="both"/>
        <w:rPr>
          <w:b/>
          <w:bCs/>
          <w:shd w:val="clear" w:color="auto" w:fill="FDFFFE"/>
        </w:rPr>
      </w:pPr>
      <w:r>
        <w:rPr>
          <w:b/>
          <w:bCs/>
          <w:shd w:val="clear" w:color="auto" w:fill="FDFFFE"/>
        </w:rPr>
        <w:t>7</w:t>
      </w:r>
      <w:r w:rsidRPr="004E1811">
        <w:rPr>
          <w:b/>
          <w:bCs/>
          <w:shd w:val="clear" w:color="auto" w:fill="FDFFFE"/>
        </w:rPr>
        <w:t>. Пункт 4.1 статьи  36 изложить в следующей редакции:</w:t>
      </w:r>
    </w:p>
    <w:p w:rsidR="00F13C79" w:rsidRPr="004E1811" w:rsidRDefault="00F13C79" w:rsidP="00F13C79">
      <w:pPr>
        <w:autoSpaceDE w:val="0"/>
        <w:autoSpaceDN w:val="0"/>
        <w:adjustRightInd w:val="0"/>
        <w:spacing w:after="0" w:line="240" w:lineRule="auto"/>
        <w:ind w:firstLine="709"/>
        <w:jc w:val="both"/>
        <w:rPr>
          <w:rFonts w:ascii="Times New Roman" w:hAnsi="Times New Roman"/>
          <w:sz w:val="24"/>
          <w:szCs w:val="24"/>
        </w:rPr>
      </w:pPr>
      <w:r w:rsidRPr="004E1811">
        <w:rPr>
          <w:rFonts w:ascii="Times New Roman" w:hAnsi="Times New Roman"/>
          <w:sz w:val="24"/>
          <w:szCs w:val="24"/>
        </w:rPr>
        <w:t xml:space="preserve">«4.1.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4E1811">
          <w:rPr>
            <w:rFonts w:ascii="Times New Roman" w:hAnsi="Times New Roman"/>
            <w:sz w:val="24"/>
            <w:szCs w:val="24"/>
          </w:rPr>
          <w:t>законом</w:t>
        </w:r>
      </w:hyperlink>
      <w:r w:rsidRPr="004E1811">
        <w:rPr>
          <w:rFonts w:ascii="Times New Roman" w:hAnsi="Times New Roman"/>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4E1811">
          <w:rPr>
            <w:rFonts w:ascii="Times New Roman" w:hAnsi="Times New Roman"/>
            <w:sz w:val="24"/>
            <w:szCs w:val="24"/>
          </w:rPr>
          <w:t>законом</w:t>
        </w:r>
      </w:hyperlink>
      <w:r w:rsidRPr="004E1811">
        <w:rPr>
          <w:rFonts w:ascii="Times New Roman" w:hAnsi="Times New Roman"/>
          <w:sz w:val="24"/>
          <w:szCs w:val="24"/>
        </w:rPr>
        <w:t xml:space="preserve"> от 25 декабря 2008 года № 273-ФЗ «О противодействии коррупции», Федеральным </w:t>
      </w:r>
      <w:hyperlink r:id="rId13" w:history="1">
        <w:r w:rsidRPr="004E1811">
          <w:rPr>
            <w:rFonts w:ascii="Times New Roman" w:hAnsi="Times New Roman"/>
            <w:sz w:val="24"/>
            <w:szCs w:val="24"/>
          </w:rPr>
          <w:t>законом</w:t>
        </w:r>
      </w:hyperlink>
      <w:r w:rsidRPr="004E1811">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4E1811">
          <w:rPr>
            <w:rFonts w:ascii="Times New Roman" w:hAnsi="Times New Roman"/>
            <w:sz w:val="24"/>
            <w:szCs w:val="24"/>
          </w:rPr>
          <w:t>законом</w:t>
        </w:r>
      </w:hyperlink>
      <w:r w:rsidRPr="004E1811">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3C79" w:rsidRPr="004E1811" w:rsidRDefault="00F13C79" w:rsidP="00F13C79">
      <w:pPr>
        <w:autoSpaceDE w:val="0"/>
        <w:autoSpaceDN w:val="0"/>
        <w:adjustRightInd w:val="0"/>
        <w:spacing w:after="0" w:line="240" w:lineRule="auto"/>
        <w:ind w:firstLine="540"/>
        <w:jc w:val="both"/>
        <w:rPr>
          <w:rFonts w:ascii="Times New Roman" w:hAnsi="Times New Roman"/>
          <w:sz w:val="24"/>
          <w:szCs w:val="24"/>
        </w:rPr>
      </w:pPr>
    </w:p>
    <w:p w:rsidR="00F13C79" w:rsidRPr="004E1811" w:rsidRDefault="00F13C79" w:rsidP="00F13C7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shd w:val="clear" w:color="auto" w:fill="FDFFFE"/>
        </w:rPr>
        <w:t>8</w:t>
      </w:r>
      <w:r w:rsidRPr="004E1811">
        <w:rPr>
          <w:rFonts w:ascii="Times New Roman" w:hAnsi="Times New Roman"/>
          <w:b/>
          <w:bCs/>
          <w:sz w:val="24"/>
          <w:szCs w:val="24"/>
          <w:shd w:val="clear" w:color="auto" w:fill="FDFFFE"/>
        </w:rPr>
        <w:t xml:space="preserve">. </w:t>
      </w:r>
      <w:r>
        <w:rPr>
          <w:rFonts w:ascii="Times New Roman" w:hAnsi="Times New Roman"/>
          <w:b/>
          <w:bCs/>
          <w:sz w:val="24"/>
          <w:szCs w:val="24"/>
          <w:shd w:val="clear" w:color="auto" w:fill="FDFFFE"/>
        </w:rPr>
        <w:t>В пункте 17.1</w:t>
      </w:r>
      <w:r w:rsidRPr="004E1811">
        <w:rPr>
          <w:rFonts w:ascii="Times New Roman" w:hAnsi="Times New Roman"/>
          <w:b/>
          <w:bCs/>
          <w:sz w:val="24"/>
          <w:szCs w:val="24"/>
          <w:shd w:val="clear" w:color="auto" w:fill="FDFFFE"/>
        </w:rPr>
        <w:t xml:space="preserve"> статьи 36   </w:t>
      </w:r>
      <w:r w:rsidRPr="004E1811">
        <w:rPr>
          <w:rFonts w:ascii="Times New Roman" w:hAnsi="Times New Roman"/>
          <w:sz w:val="24"/>
          <w:szCs w:val="24"/>
        </w:rPr>
        <w:t>слова  «осуществляющих свои полномочия на постоянной основе» заменить словами «иного лица, замещающего муниципальную должность».</w:t>
      </w:r>
    </w:p>
    <w:p w:rsidR="00F13C79" w:rsidRDefault="00F13C79" w:rsidP="00F13C79">
      <w:pPr>
        <w:autoSpaceDE w:val="0"/>
        <w:autoSpaceDN w:val="0"/>
        <w:adjustRightInd w:val="0"/>
        <w:spacing w:after="0" w:line="240" w:lineRule="auto"/>
        <w:ind w:firstLine="540"/>
        <w:jc w:val="both"/>
        <w:rPr>
          <w:rFonts w:ascii="Times New Roman" w:hAnsi="Times New Roman"/>
          <w:sz w:val="24"/>
          <w:szCs w:val="24"/>
        </w:rPr>
      </w:pPr>
    </w:p>
    <w:p w:rsidR="00F13C79" w:rsidRPr="000B1E2F" w:rsidRDefault="00F13C79" w:rsidP="00F13C79">
      <w:pPr>
        <w:spacing w:after="0" w:line="240" w:lineRule="auto"/>
        <w:jc w:val="both"/>
        <w:rPr>
          <w:rFonts w:ascii="Times New Roman" w:hAnsi="Times New Roman"/>
          <w:b/>
          <w:sz w:val="24"/>
          <w:szCs w:val="24"/>
        </w:rPr>
      </w:pPr>
      <w:r>
        <w:rPr>
          <w:rFonts w:ascii="Times New Roman" w:hAnsi="Times New Roman"/>
          <w:b/>
          <w:sz w:val="24"/>
          <w:szCs w:val="24"/>
        </w:rPr>
        <w:t xml:space="preserve">            9. Пункт 5.1 </w:t>
      </w:r>
      <w:r w:rsidRPr="000B1E2F">
        <w:rPr>
          <w:rFonts w:ascii="Times New Roman" w:hAnsi="Times New Roman"/>
          <w:b/>
          <w:sz w:val="24"/>
          <w:szCs w:val="24"/>
        </w:rPr>
        <w:t xml:space="preserve"> ч</w:t>
      </w:r>
      <w:r>
        <w:rPr>
          <w:rFonts w:ascii="Times New Roman" w:hAnsi="Times New Roman"/>
          <w:b/>
          <w:sz w:val="24"/>
          <w:szCs w:val="24"/>
        </w:rPr>
        <w:t xml:space="preserve">асти </w:t>
      </w:r>
      <w:r w:rsidRPr="000B1E2F">
        <w:rPr>
          <w:rFonts w:ascii="Times New Roman" w:hAnsi="Times New Roman"/>
          <w:b/>
          <w:sz w:val="24"/>
          <w:szCs w:val="24"/>
        </w:rPr>
        <w:t>5 ст</w:t>
      </w:r>
      <w:r>
        <w:rPr>
          <w:rFonts w:ascii="Times New Roman" w:hAnsi="Times New Roman"/>
          <w:b/>
          <w:sz w:val="24"/>
          <w:szCs w:val="24"/>
        </w:rPr>
        <w:t xml:space="preserve">атьи </w:t>
      </w:r>
      <w:r w:rsidRPr="000B1E2F">
        <w:rPr>
          <w:rFonts w:ascii="Times New Roman" w:hAnsi="Times New Roman"/>
          <w:b/>
          <w:sz w:val="24"/>
          <w:szCs w:val="24"/>
        </w:rPr>
        <w:t xml:space="preserve"> 37 Устава изложить в следующей редакции:</w:t>
      </w:r>
    </w:p>
    <w:p w:rsidR="00F13C79" w:rsidRDefault="00F13C79" w:rsidP="00F13C79">
      <w:pPr>
        <w:spacing w:after="0" w:line="240" w:lineRule="auto"/>
        <w:ind w:firstLine="709"/>
        <w:jc w:val="both"/>
        <w:rPr>
          <w:rFonts w:ascii="Times New Roman" w:hAnsi="Times New Roman"/>
          <w:sz w:val="24"/>
          <w:szCs w:val="24"/>
        </w:rPr>
      </w:pPr>
      <w:r w:rsidRPr="000B1E2F">
        <w:rPr>
          <w:rFonts w:ascii="Times New Roman" w:hAnsi="Times New Roman"/>
          <w:sz w:val="24"/>
          <w:szCs w:val="24"/>
        </w:rPr>
        <w:t xml:space="preserve">«5.1.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w:t>
      </w:r>
      <w:r>
        <w:rPr>
          <w:rFonts w:ascii="Times New Roman" w:hAnsi="Times New Roman"/>
          <w:sz w:val="24"/>
          <w:szCs w:val="24"/>
        </w:rPr>
        <w:t>№</w:t>
      </w:r>
      <w:r w:rsidRPr="000B1E2F">
        <w:rPr>
          <w:rFonts w:ascii="Times New Roman" w:hAnsi="Times New Roman"/>
          <w:sz w:val="24"/>
          <w:szCs w:val="24"/>
        </w:rPr>
        <w:t xml:space="preserve"> 273-ФЗ </w:t>
      </w:r>
      <w:r>
        <w:rPr>
          <w:rFonts w:ascii="Times New Roman" w:hAnsi="Times New Roman"/>
          <w:sz w:val="24"/>
          <w:szCs w:val="24"/>
        </w:rPr>
        <w:t>«</w:t>
      </w:r>
      <w:r w:rsidRPr="000B1E2F">
        <w:rPr>
          <w:rFonts w:ascii="Times New Roman" w:hAnsi="Times New Roman"/>
          <w:sz w:val="24"/>
          <w:szCs w:val="24"/>
        </w:rPr>
        <w:t>О противодействии коррупции</w:t>
      </w:r>
      <w:r>
        <w:rPr>
          <w:rFonts w:ascii="Times New Roman" w:hAnsi="Times New Roman"/>
          <w:sz w:val="24"/>
          <w:szCs w:val="24"/>
        </w:rPr>
        <w:t>»</w:t>
      </w:r>
      <w:r w:rsidRPr="000B1E2F">
        <w:rPr>
          <w:rFonts w:ascii="Times New Roman" w:hAnsi="Times New Roman"/>
          <w:sz w:val="24"/>
          <w:szCs w:val="24"/>
        </w:rPr>
        <w:t>, Фед</w:t>
      </w:r>
      <w:r>
        <w:rPr>
          <w:rFonts w:ascii="Times New Roman" w:hAnsi="Times New Roman"/>
          <w:sz w:val="24"/>
          <w:szCs w:val="24"/>
        </w:rPr>
        <w:t>еральным законом от 07.05.2013 №</w:t>
      </w:r>
      <w:r w:rsidRPr="000B1E2F">
        <w:rPr>
          <w:rFonts w:ascii="Times New Roman" w:hAnsi="Times New Roman"/>
          <w:sz w:val="24"/>
          <w:szCs w:val="24"/>
        </w:rPr>
        <w:t xml:space="preserve"> 79-ФЗ </w:t>
      </w:r>
      <w:r>
        <w:rPr>
          <w:rFonts w:ascii="Times New Roman" w:hAnsi="Times New Roman"/>
          <w:sz w:val="24"/>
          <w:szCs w:val="24"/>
        </w:rPr>
        <w:t>«</w:t>
      </w:r>
      <w:r w:rsidRPr="000B1E2F">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4"/>
          <w:szCs w:val="24"/>
        </w:rPr>
        <w:t>»</w:t>
      </w:r>
      <w:r w:rsidRPr="000B1E2F">
        <w:rPr>
          <w:rFonts w:ascii="Times New Roman" w:hAnsi="Times New Roman"/>
          <w:sz w:val="24"/>
          <w:szCs w:val="24"/>
        </w:rPr>
        <w:t xml:space="preserve"> и другими федеральными законами.». </w:t>
      </w:r>
    </w:p>
    <w:p w:rsidR="00F13C79" w:rsidRPr="000B1E2F" w:rsidRDefault="00F13C79" w:rsidP="00F13C79">
      <w:pPr>
        <w:spacing w:after="0" w:line="240" w:lineRule="auto"/>
        <w:ind w:firstLine="709"/>
        <w:jc w:val="both"/>
        <w:rPr>
          <w:rFonts w:ascii="Times New Roman" w:hAnsi="Times New Roman"/>
          <w:sz w:val="24"/>
          <w:szCs w:val="24"/>
        </w:rPr>
      </w:pPr>
    </w:p>
    <w:p w:rsidR="00F13C79" w:rsidRPr="000B1E2F" w:rsidRDefault="00F13C79" w:rsidP="00F13C79">
      <w:pPr>
        <w:spacing w:after="0" w:line="240" w:lineRule="auto"/>
        <w:jc w:val="both"/>
        <w:rPr>
          <w:rFonts w:ascii="Times New Roman" w:hAnsi="Times New Roman"/>
          <w:b/>
          <w:sz w:val="24"/>
          <w:szCs w:val="24"/>
        </w:rPr>
      </w:pPr>
      <w:r>
        <w:rPr>
          <w:rFonts w:ascii="Times New Roman" w:hAnsi="Times New Roman"/>
          <w:b/>
          <w:sz w:val="24"/>
          <w:szCs w:val="24"/>
        </w:rPr>
        <w:t xml:space="preserve">          10. </w:t>
      </w:r>
      <w:r w:rsidRPr="000B1E2F">
        <w:rPr>
          <w:rFonts w:ascii="Times New Roman" w:hAnsi="Times New Roman"/>
          <w:b/>
          <w:sz w:val="24"/>
          <w:szCs w:val="24"/>
        </w:rPr>
        <w:t>Пункт 6.1 ч</w:t>
      </w:r>
      <w:r>
        <w:rPr>
          <w:rFonts w:ascii="Times New Roman" w:hAnsi="Times New Roman"/>
          <w:b/>
          <w:sz w:val="24"/>
          <w:szCs w:val="24"/>
        </w:rPr>
        <w:t xml:space="preserve">асти 6 статьи </w:t>
      </w:r>
      <w:r w:rsidRPr="000B1E2F">
        <w:rPr>
          <w:rFonts w:ascii="Times New Roman" w:hAnsi="Times New Roman"/>
          <w:b/>
          <w:sz w:val="24"/>
          <w:szCs w:val="24"/>
        </w:rPr>
        <w:t xml:space="preserve"> 42 Устава изложить в следующей редакции:</w:t>
      </w:r>
    </w:p>
    <w:p w:rsidR="00F13C79" w:rsidRDefault="00F13C79" w:rsidP="00F13C79">
      <w:pPr>
        <w:spacing w:after="0" w:line="240" w:lineRule="auto"/>
        <w:ind w:firstLine="709"/>
        <w:jc w:val="both"/>
        <w:rPr>
          <w:rFonts w:ascii="Times New Roman" w:hAnsi="Times New Roman"/>
          <w:sz w:val="24"/>
          <w:szCs w:val="24"/>
        </w:rPr>
      </w:pPr>
      <w:r w:rsidRPr="000B1E2F">
        <w:rPr>
          <w:rFonts w:ascii="Times New Roman" w:hAnsi="Times New Roman"/>
          <w:sz w:val="24"/>
          <w:szCs w:val="24"/>
        </w:rPr>
        <w:t>«6.1. Глава местной Администрации должен соблюдать ограничения и запреты и исполнять обязанности, которые установлены Федеральным з</w:t>
      </w:r>
      <w:r>
        <w:rPr>
          <w:rFonts w:ascii="Times New Roman" w:hAnsi="Times New Roman"/>
          <w:sz w:val="24"/>
          <w:szCs w:val="24"/>
        </w:rPr>
        <w:t>аконом от 25 декабря 2008 года № 273-ФЗ «</w:t>
      </w:r>
      <w:r w:rsidRPr="000B1E2F">
        <w:rPr>
          <w:rFonts w:ascii="Times New Roman" w:hAnsi="Times New Roman"/>
          <w:sz w:val="24"/>
          <w:szCs w:val="24"/>
        </w:rPr>
        <w:t>О противодействии кор</w:t>
      </w:r>
      <w:r>
        <w:rPr>
          <w:rFonts w:ascii="Times New Roman" w:hAnsi="Times New Roman"/>
          <w:sz w:val="24"/>
          <w:szCs w:val="24"/>
        </w:rPr>
        <w:t>рупции»</w:t>
      </w:r>
      <w:r w:rsidRPr="000B1E2F">
        <w:rPr>
          <w:rFonts w:ascii="Times New Roman" w:hAnsi="Times New Roman"/>
          <w:sz w:val="24"/>
          <w:szCs w:val="24"/>
        </w:rPr>
        <w:t xml:space="preserve">, Федеральным законом от 07.05.2013 </w:t>
      </w:r>
      <w:r>
        <w:rPr>
          <w:rFonts w:ascii="Times New Roman" w:hAnsi="Times New Roman"/>
          <w:sz w:val="24"/>
          <w:szCs w:val="24"/>
        </w:rPr>
        <w:t>№ 79-ФЗ «</w:t>
      </w:r>
      <w:r w:rsidRPr="000B1E2F">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инструментами»</w:t>
      </w:r>
      <w:r w:rsidRPr="000B1E2F">
        <w:rPr>
          <w:rFonts w:ascii="Times New Roman" w:hAnsi="Times New Roman"/>
          <w:sz w:val="24"/>
          <w:szCs w:val="24"/>
        </w:rPr>
        <w:t xml:space="preserve"> и другими федеральными законами.».</w:t>
      </w:r>
    </w:p>
    <w:p w:rsidR="00F13C79" w:rsidRPr="000B1E2F" w:rsidRDefault="00F13C79" w:rsidP="00F13C79">
      <w:pPr>
        <w:spacing w:after="0" w:line="240" w:lineRule="auto"/>
        <w:ind w:firstLine="709"/>
        <w:jc w:val="both"/>
        <w:rPr>
          <w:rFonts w:ascii="Times New Roman" w:hAnsi="Times New Roman"/>
          <w:sz w:val="24"/>
          <w:szCs w:val="24"/>
        </w:rPr>
      </w:pPr>
    </w:p>
    <w:p w:rsidR="00F13C79" w:rsidRPr="004E1811" w:rsidRDefault="00F13C79" w:rsidP="00F13C79">
      <w:pPr>
        <w:pStyle w:val="a3"/>
        <w:shd w:val="clear" w:color="auto" w:fill="FDFFFE"/>
        <w:ind w:firstLine="720"/>
        <w:jc w:val="both"/>
      </w:pPr>
      <w:r>
        <w:rPr>
          <w:b/>
        </w:rPr>
        <w:t>11</w:t>
      </w:r>
      <w:r w:rsidRPr="004E1811">
        <w:rPr>
          <w:b/>
        </w:rPr>
        <w:t>. В пункте 2 части 1 статьи 68</w:t>
      </w:r>
      <w:r w:rsidRPr="004E1811">
        <w:t xml:space="preserve">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69336A">
        <w:t>.</w:t>
      </w:r>
      <w:r w:rsidRPr="004E1811">
        <w:t>».</w:t>
      </w:r>
    </w:p>
    <w:p w:rsidR="00F13C79" w:rsidRPr="004E1811" w:rsidRDefault="00F13C79" w:rsidP="00F13C79">
      <w:pPr>
        <w:pStyle w:val="a3"/>
        <w:shd w:val="clear" w:color="auto" w:fill="FDFFFE"/>
        <w:ind w:firstLine="720"/>
        <w:jc w:val="both"/>
      </w:pPr>
    </w:p>
    <w:sectPr w:rsidR="00F13C79" w:rsidRPr="004E1811">
      <w:type w:val="continuous"/>
      <w:pgSz w:w="11907" w:h="16840"/>
      <w:pgMar w:top="878" w:right="360" w:bottom="360" w:left="163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A0" w:rsidRDefault="008A62A0" w:rsidP="0096595E">
      <w:pPr>
        <w:spacing w:after="0" w:line="240" w:lineRule="auto"/>
      </w:pPr>
      <w:r>
        <w:separator/>
      </w:r>
    </w:p>
  </w:endnote>
  <w:endnote w:type="continuationSeparator" w:id="1">
    <w:p w:rsidR="008A62A0" w:rsidRDefault="008A62A0" w:rsidP="0096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A0" w:rsidRDefault="008A62A0" w:rsidP="0096595E">
      <w:pPr>
        <w:spacing w:after="0" w:line="240" w:lineRule="auto"/>
      </w:pPr>
      <w:r>
        <w:separator/>
      </w:r>
    </w:p>
  </w:footnote>
  <w:footnote w:type="continuationSeparator" w:id="1">
    <w:p w:rsidR="008A62A0" w:rsidRDefault="008A62A0" w:rsidP="00965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6C97"/>
    <w:multiLevelType w:val="hybridMultilevel"/>
    <w:tmpl w:val="4E26589E"/>
    <w:lvl w:ilvl="0" w:tplc="853E1844">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20A0E6C"/>
    <w:multiLevelType w:val="hybridMultilevel"/>
    <w:tmpl w:val="99CE10D4"/>
    <w:lvl w:ilvl="0" w:tplc="6D72155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747B5"/>
    <w:rsid w:val="000B1E2F"/>
    <w:rsid w:val="000F0B74"/>
    <w:rsid w:val="00131494"/>
    <w:rsid w:val="00155341"/>
    <w:rsid w:val="001A5B02"/>
    <w:rsid w:val="001D4838"/>
    <w:rsid w:val="00243FC2"/>
    <w:rsid w:val="00253E41"/>
    <w:rsid w:val="00256968"/>
    <w:rsid w:val="00270B78"/>
    <w:rsid w:val="002733C9"/>
    <w:rsid w:val="002841F1"/>
    <w:rsid w:val="002905C6"/>
    <w:rsid w:val="002D6BAD"/>
    <w:rsid w:val="002F1FB8"/>
    <w:rsid w:val="00312C12"/>
    <w:rsid w:val="00347A35"/>
    <w:rsid w:val="0035009B"/>
    <w:rsid w:val="00360CAC"/>
    <w:rsid w:val="003D05F6"/>
    <w:rsid w:val="003D2B94"/>
    <w:rsid w:val="003E4D63"/>
    <w:rsid w:val="004B3B5C"/>
    <w:rsid w:val="004E1811"/>
    <w:rsid w:val="004E3AC6"/>
    <w:rsid w:val="004F01FF"/>
    <w:rsid w:val="00524092"/>
    <w:rsid w:val="005A66D2"/>
    <w:rsid w:val="005D210D"/>
    <w:rsid w:val="005D3B1F"/>
    <w:rsid w:val="006072CD"/>
    <w:rsid w:val="006272D4"/>
    <w:rsid w:val="00627E3D"/>
    <w:rsid w:val="00640380"/>
    <w:rsid w:val="00677233"/>
    <w:rsid w:val="0069336A"/>
    <w:rsid w:val="006D602C"/>
    <w:rsid w:val="006D73F9"/>
    <w:rsid w:val="006F583B"/>
    <w:rsid w:val="007154C9"/>
    <w:rsid w:val="007A19EA"/>
    <w:rsid w:val="007B4833"/>
    <w:rsid w:val="007C04F4"/>
    <w:rsid w:val="00805A36"/>
    <w:rsid w:val="00833A09"/>
    <w:rsid w:val="00847110"/>
    <w:rsid w:val="008A62A0"/>
    <w:rsid w:val="008D0E9F"/>
    <w:rsid w:val="00923DAB"/>
    <w:rsid w:val="0096595E"/>
    <w:rsid w:val="00972A0E"/>
    <w:rsid w:val="009A30D9"/>
    <w:rsid w:val="009C307D"/>
    <w:rsid w:val="00A073D3"/>
    <w:rsid w:val="00AF53B4"/>
    <w:rsid w:val="00B37F09"/>
    <w:rsid w:val="00B758CE"/>
    <w:rsid w:val="00B826F5"/>
    <w:rsid w:val="00C1153F"/>
    <w:rsid w:val="00C524A2"/>
    <w:rsid w:val="00C64D58"/>
    <w:rsid w:val="00C94A9E"/>
    <w:rsid w:val="00C95710"/>
    <w:rsid w:val="00CC0F44"/>
    <w:rsid w:val="00D93711"/>
    <w:rsid w:val="00DA41B4"/>
    <w:rsid w:val="00E249A3"/>
    <w:rsid w:val="00E312EA"/>
    <w:rsid w:val="00E325D3"/>
    <w:rsid w:val="00E628FA"/>
    <w:rsid w:val="00E63A56"/>
    <w:rsid w:val="00E73D9A"/>
    <w:rsid w:val="00E912D7"/>
    <w:rsid w:val="00E94178"/>
    <w:rsid w:val="00EF0548"/>
    <w:rsid w:val="00F12199"/>
    <w:rsid w:val="00F13C79"/>
    <w:rsid w:val="00FB71FB"/>
    <w:rsid w:val="00FF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96595E"/>
    <w:pPr>
      <w:keepNext/>
      <w:spacing w:after="0" w:line="240" w:lineRule="auto"/>
      <w:jc w:val="center"/>
      <w:outlineLvl w:val="0"/>
    </w:pPr>
    <w:rPr>
      <w:rFonts w:ascii="Times New Roman" w:hAnsi="Times New Roman"/>
      <w:b/>
      <w:sz w:val="24"/>
      <w:szCs w:val="20"/>
    </w:rPr>
  </w:style>
  <w:style w:type="paragraph" w:styleId="5">
    <w:name w:val="heading 5"/>
    <w:basedOn w:val="a"/>
    <w:next w:val="a"/>
    <w:link w:val="50"/>
    <w:uiPriority w:val="9"/>
    <w:qFormat/>
    <w:rsid w:val="0096595E"/>
    <w:pPr>
      <w:keepNext/>
      <w:spacing w:after="0" w:line="240" w:lineRule="auto"/>
      <w:jc w:val="center"/>
      <w:outlineLvl w:val="4"/>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595E"/>
    <w:rPr>
      <w:rFonts w:ascii="Times New Roman" w:hAnsi="Times New Roman" w:cs="Times New Roman"/>
      <w:b/>
      <w:sz w:val="20"/>
      <w:szCs w:val="20"/>
    </w:rPr>
  </w:style>
  <w:style w:type="character" w:customStyle="1" w:styleId="50">
    <w:name w:val="Заголовок 5 Знак"/>
    <w:basedOn w:val="a0"/>
    <w:link w:val="5"/>
    <w:uiPriority w:val="9"/>
    <w:locked/>
    <w:rsid w:val="0096595E"/>
    <w:rPr>
      <w:rFonts w:ascii="Times New Roman" w:hAnsi="Times New Roman" w:cs="Times New Roman"/>
      <w:b/>
      <w:bCs/>
      <w:sz w:val="20"/>
      <w:szCs w:val="20"/>
    </w:rPr>
  </w:style>
  <w:style w:type="paragraph" w:customStyle="1" w:styleId="a3">
    <w:name w:val="Стиль"/>
    <w:pPr>
      <w:widowControl w:val="0"/>
      <w:autoSpaceDE w:val="0"/>
      <w:autoSpaceDN w:val="0"/>
      <w:adjustRightInd w:val="0"/>
    </w:pPr>
    <w:rPr>
      <w:rFonts w:ascii="Times New Roman" w:hAnsi="Times New Roman"/>
      <w:sz w:val="24"/>
      <w:szCs w:val="24"/>
    </w:rPr>
  </w:style>
  <w:style w:type="paragraph" w:styleId="a4">
    <w:name w:val="header"/>
    <w:basedOn w:val="a"/>
    <w:link w:val="a5"/>
    <w:uiPriority w:val="99"/>
    <w:semiHidden/>
    <w:unhideWhenUsed/>
    <w:rsid w:val="0096595E"/>
    <w:pPr>
      <w:tabs>
        <w:tab w:val="center" w:pos="4677"/>
        <w:tab w:val="right" w:pos="9355"/>
      </w:tabs>
    </w:pPr>
  </w:style>
  <w:style w:type="character" w:customStyle="1" w:styleId="a5">
    <w:name w:val="Верхний колонтитул Знак"/>
    <w:basedOn w:val="a0"/>
    <w:link w:val="a4"/>
    <w:uiPriority w:val="99"/>
    <w:semiHidden/>
    <w:locked/>
    <w:rsid w:val="0096595E"/>
    <w:rPr>
      <w:rFonts w:cs="Times New Roman"/>
    </w:rPr>
  </w:style>
  <w:style w:type="paragraph" w:styleId="a6">
    <w:name w:val="footer"/>
    <w:basedOn w:val="a"/>
    <w:link w:val="a7"/>
    <w:uiPriority w:val="99"/>
    <w:semiHidden/>
    <w:unhideWhenUsed/>
    <w:rsid w:val="0096595E"/>
    <w:pPr>
      <w:tabs>
        <w:tab w:val="center" w:pos="4677"/>
        <w:tab w:val="right" w:pos="9355"/>
      </w:tabs>
    </w:pPr>
  </w:style>
  <w:style w:type="character" w:customStyle="1" w:styleId="a7">
    <w:name w:val="Нижний колонтитул Знак"/>
    <w:basedOn w:val="a0"/>
    <w:link w:val="a6"/>
    <w:uiPriority w:val="99"/>
    <w:semiHidden/>
    <w:locked/>
    <w:rsid w:val="0096595E"/>
    <w:rPr>
      <w:rFonts w:cs="Times New Roman"/>
    </w:rPr>
  </w:style>
  <w:style w:type="paragraph" w:customStyle="1" w:styleId="ConsPlusNormal">
    <w:name w:val="ConsPlusNormal"/>
    <w:rsid w:val="00EF0548"/>
    <w:pPr>
      <w:autoSpaceDE w:val="0"/>
      <w:autoSpaceDN w:val="0"/>
      <w:adjustRightInd w:val="0"/>
    </w:pPr>
    <w:rPr>
      <w:rFonts w:ascii="Times New Roman" w:hAnsi="Times New Roman"/>
      <w:b/>
      <w:bCs/>
      <w:i/>
      <w:iCs/>
      <w:sz w:val="24"/>
      <w:szCs w:val="24"/>
    </w:rPr>
  </w:style>
  <w:style w:type="paragraph" w:customStyle="1" w:styleId="ConsNormal">
    <w:name w:val="ConsNormal"/>
    <w:rsid w:val="003D05F6"/>
    <w:pPr>
      <w:widowControl w:val="0"/>
      <w:autoSpaceDE w:val="0"/>
      <w:autoSpaceDN w:val="0"/>
      <w:adjustRightInd w:val="0"/>
      <w:ind w:firstLine="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112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C468DE2B2500043F8EBCEEC22077637128A8328FBF325C8BF692C9C923A59EC805ED1EEC850215FCqDN" TargetMode="External"/><Relationship Id="rId13" Type="http://schemas.openxmlformats.org/officeDocument/2006/relationships/hyperlink" Target="consultantplus://offline/ref=3BD4170F91E040F3F43B11676D5C91FE2E606B3397D7BA417B24FA1458t5Q7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BD4170F91E040F3F43B11676D5C91FE2E61673096D5BA417B24FA1458t5Q7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D4170F91E040F3F43B11676D5C91FE2E61673096D5BA417B24FA1458t5Q7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8519E4C1DD31F5714E2E488A12269A08FA316A4096EA39191C553532AMBy9M" TargetMode="External"/><Relationship Id="rId4" Type="http://schemas.openxmlformats.org/officeDocument/2006/relationships/webSettings" Target="webSettings.xml"/><Relationship Id="rId9" Type="http://schemas.openxmlformats.org/officeDocument/2006/relationships/hyperlink" Target="consultantplus://offline/ref=54BDC4377399FF8393DB8D8D8F30F1BFB24B5839EAB405693C29B6B4BDuBr9N" TargetMode="External"/><Relationship Id="rId14" Type="http://schemas.openxmlformats.org/officeDocument/2006/relationships/hyperlink" Target="consultantplus://offline/ref=3BD4170F91E040F3F43B11676D5C91FE2E606A3599D2BA417B24FA1458t5Q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10579</CharactersWithSpaces>
  <SharedDoc>false</SharedDoc>
  <HLinks>
    <vt:vector size="42" baseType="variant">
      <vt:variant>
        <vt:i4>1310724</vt:i4>
      </vt:variant>
      <vt:variant>
        <vt:i4>18</vt:i4>
      </vt:variant>
      <vt:variant>
        <vt:i4>0</vt:i4>
      </vt:variant>
      <vt:variant>
        <vt:i4>5</vt:i4>
      </vt:variant>
      <vt:variant>
        <vt:lpwstr>consultantplus://offline/ref=3BD4170F91E040F3F43B11676D5C91FE2E606A3599D2BA417B24FA1458t5Q7N</vt:lpwstr>
      </vt:variant>
      <vt:variant>
        <vt:lpwstr/>
      </vt:variant>
      <vt:variant>
        <vt:i4>1310730</vt:i4>
      </vt:variant>
      <vt:variant>
        <vt:i4>15</vt:i4>
      </vt:variant>
      <vt:variant>
        <vt:i4>0</vt:i4>
      </vt:variant>
      <vt:variant>
        <vt:i4>5</vt:i4>
      </vt:variant>
      <vt:variant>
        <vt:lpwstr>consultantplus://offline/ref=3BD4170F91E040F3F43B11676D5C91FE2E606B3397D7BA417B24FA1458t5Q7N</vt:lpwstr>
      </vt:variant>
      <vt:variant>
        <vt:lpwstr/>
      </vt:variant>
      <vt:variant>
        <vt:i4>1310814</vt:i4>
      </vt:variant>
      <vt:variant>
        <vt:i4>12</vt:i4>
      </vt:variant>
      <vt:variant>
        <vt:i4>0</vt:i4>
      </vt:variant>
      <vt:variant>
        <vt:i4>5</vt:i4>
      </vt:variant>
      <vt:variant>
        <vt:lpwstr>consultantplus://offline/ref=3BD4170F91E040F3F43B11676D5C91FE2E61673096D5BA417B24FA1458t5Q7N</vt:lpwstr>
      </vt:variant>
      <vt:variant>
        <vt:lpwstr/>
      </vt:variant>
      <vt:variant>
        <vt:i4>1310814</vt:i4>
      </vt:variant>
      <vt:variant>
        <vt:i4>9</vt:i4>
      </vt:variant>
      <vt:variant>
        <vt:i4>0</vt:i4>
      </vt:variant>
      <vt:variant>
        <vt:i4>5</vt:i4>
      </vt:variant>
      <vt:variant>
        <vt:lpwstr>consultantplus://offline/ref=3BD4170F91E040F3F43B11676D5C91FE2E61673096D5BA417B24FA1458t5Q7N</vt:lpwstr>
      </vt:variant>
      <vt:variant>
        <vt:lpwstr/>
      </vt:variant>
      <vt:variant>
        <vt:i4>5374047</vt:i4>
      </vt:variant>
      <vt:variant>
        <vt:i4>6</vt:i4>
      </vt:variant>
      <vt:variant>
        <vt:i4>0</vt:i4>
      </vt:variant>
      <vt:variant>
        <vt:i4>5</vt:i4>
      </vt:variant>
      <vt:variant>
        <vt:lpwstr>consultantplus://offline/ref=48519E4C1DD31F5714E2E488A12269A08FA316A4096EA39191C553532AMBy9M</vt:lpwstr>
      </vt:variant>
      <vt:variant>
        <vt:lpwstr/>
      </vt:variant>
      <vt:variant>
        <vt:i4>1704018</vt:i4>
      </vt:variant>
      <vt:variant>
        <vt:i4>3</vt:i4>
      </vt:variant>
      <vt:variant>
        <vt:i4>0</vt:i4>
      </vt:variant>
      <vt:variant>
        <vt:i4>5</vt:i4>
      </vt:variant>
      <vt:variant>
        <vt:lpwstr>consultantplus://offline/ref=54BDC4377399FF8393DB8D8D8F30F1BFB24B5839EAB405693C29B6B4BDuBr9N</vt:lpwstr>
      </vt:variant>
      <vt:variant>
        <vt:lpwstr/>
      </vt:variant>
      <vt:variant>
        <vt:i4>3473510</vt:i4>
      </vt:variant>
      <vt:variant>
        <vt:i4>0</vt:i4>
      </vt:variant>
      <vt:variant>
        <vt:i4>0</vt:i4>
      </vt:variant>
      <vt:variant>
        <vt:i4>5</vt:i4>
      </vt:variant>
      <vt:variant>
        <vt:lpwstr>consultantplus://offline/ref=83C468DE2B2500043F8EBCEEC22077637128A8328FBF325C8BF692C9C923A59EC805ED1EEC850215FCqDN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пк</dc:creator>
  <cp:keywords>CreatedByIRIS_DPE_12.03</cp:keywords>
  <dc:description/>
  <cp:lastModifiedBy>Yuliya</cp:lastModifiedBy>
  <cp:revision>1</cp:revision>
  <cp:lastPrinted>2016-11-14T08:04:00Z</cp:lastPrinted>
  <dcterms:created xsi:type="dcterms:W3CDTF">2016-11-11T08:40:00Z</dcterms:created>
  <dcterms:modified xsi:type="dcterms:W3CDTF">2016-11-14T14:07:00Z</dcterms:modified>
</cp:coreProperties>
</file>