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410"/>
        <w:gridCol w:w="6237"/>
        <w:gridCol w:w="1843"/>
      </w:tblGrid>
      <w:tr w:rsidR="00757312" w:rsidTr="004B3229">
        <w:trPr>
          <w:cantSplit/>
          <w:trHeight w:val="569"/>
        </w:trPr>
        <w:tc>
          <w:tcPr>
            <w:tcW w:w="10490" w:type="dxa"/>
            <w:gridSpan w:val="3"/>
          </w:tcPr>
          <w:p w:rsidR="00757312" w:rsidRDefault="00757312" w:rsidP="004B3229">
            <w:pPr>
              <w:ind w:lef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312" w:rsidRDefault="00757312" w:rsidP="004B322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757312" w:rsidRDefault="00757312" w:rsidP="004B322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 ОБРАЗОВАНИЯ  САНКТ-ПЕТЕРБУРГА</w:t>
            </w:r>
          </w:p>
          <w:p w:rsidR="00757312" w:rsidRDefault="00757312" w:rsidP="004B3229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                МУНИЦИПАЛЬНЫЙ ОКРУГ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ЛИГОВКА-ЯМСКАЯ</w:t>
            </w:r>
            <w:proofErr w:type="gramEnd"/>
          </w:p>
          <w:p w:rsidR="00757312" w:rsidRDefault="00757312" w:rsidP="004B3229">
            <w:pPr>
              <w:rPr>
                <w:b/>
              </w:rPr>
            </w:pPr>
          </w:p>
        </w:tc>
      </w:tr>
      <w:tr w:rsidR="00757312" w:rsidTr="004B3229">
        <w:trPr>
          <w:cantSplit/>
          <w:trHeight w:val="321"/>
        </w:trPr>
        <w:tc>
          <w:tcPr>
            <w:tcW w:w="10490" w:type="dxa"/>
            <w:gridSpan w:val="3"/>
          </w:tcPr>
          <w:p w:rsidR="00757312" w:rsidRDefault="00757312" w:rsidP="004B3229">
            <w:pPr>
              <w:pStyle w:val="5"/>
              <w:ind w:left="-108"/>
              <w:jc w:val="left"/>
            </w:pPr>
            <w:r>
              <w:rPr>
                <w:sz w:val="24"/>
                <w:szCs w:val="24"/>
              </w:rPr>
              <w:t xml:space="preserve">                                                                           РЕШЕНИЕ</w:t>
            </w:r>
            <w:r>
              <w:t xml:space="preserve">                             </w:t>
            </w:r>
          </w:p>
        </w:tc>
      </w:tr>
      <w:tr w:rsidR="00757312" w:rsidTr="004B3229">
        <w:trPr>
          <w:cantSplit/>
          <w:trHeight w:val="42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12" w:rsidRDefault="00757312" w:rsidP="004B3229">
            <w:pPr>
              <w:ind w:left="-108" w:right="-108"/>
              <w:jc w:val="center"/>
            </w:pPr>
            <w:r>
              <w:t>30.11.2017</w:t>
            </w:r>
          </w:p>
        </w:tc>
        <w:tc>
          <w:tcPr>
            <w:tcW w:w="6237" w:type="dxa"/>
            <w:vAlign w:val="bottom"/>
          </w:tcPr>
          <w:p w:rsidR="00757312" w:rsidRDefault="00757312" w:rsidP="004B3229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12" w:rsidRDefault="00E16ADA" w:rsidP="004B3229">
            <w:pPr>
              <w:ind w:left="-108" w:right="-108"/>
              <w:jc w:val="center"/>
            </w:pPr>
            <w:r>
              <w:t>166</w:t>
            </w:r>
          </w:p>
        </w:tc>
      </w:tr>
    </w:tbl>
    <w:p w:rsidR="00757312" w:rsidRDefault="00757312" w:rsidP="00757312">
      <w:pPr>
        <w:jc w:val="both"/>
        <w:rPr>
          <w:color w:val="000000"/>
        </w:rPr>
      </w:pPr>
      <w:r>
        <w:rPr>
          <w:color w:val="000000"/>
        </w:rPr>
        <w:t xml:space="preserve">   О награждении</w:t>
      </w:r>
      <w:r w:rsidR="00395FB5">
        <w:rPr>
          <w:color w:val="000000"/>
        </w:rPr>
        <w:t xml:space="preserve">  почетной</w:t>
      </w:r>
      <w:r>
        <w:rPr>
          <w:color w:val="000000"/>
        </w:rPr>
        <w:t xml:space="preserve"> грамотой </w:t>
      </w:r>
    </w:p>
    <w:p w:rsidR="00E61D81" w:rsidRDefault="00E61D81" w:rsidP="00757312">
      <w:pPr>
        <w:jc w:val="both"/>
        <w:rPr>
          <w:color w:val="000000"/>
        </w:rPr>
      </w:pPr>
      <w:r>
        <w:rPr>
          <w:color w:val="000000"/>
        </w:rPr>
        <w:t xml:space="preserve">Муниципального Совета </w:t>
      </w:r>
      <w:r w:rsidR="00757312">
        <w:rPr>
          <w:color w:val="000000"/>
        </w:rPr>
        <w:t xml:space="preserve">Муниципального </w:t>
      </w:r>
    </w:p>
    <w:p w:rsidR="00757312" w:rsidRDefault="00757312" w:rsidP="00757312">
      <w:pPr>
        <w:jc w:val="both"/>
        <w:rPr>
          <w:color w:val="000000"/>
        </w:rPr>
      </w:pPr>
      <w:r>
        <w:rPr>
          <w:color w:val="000000"/>
        </w:rPr>
        <w:t xml:space="preserve">образования </w:t>
      </w:r>
      <w:proofErr w:type="gramStart"/>
      <w:r>
        <w:rPr>
          <w:color w:val="000000"/>
        </w:rPr>
        <w:t>Лиговка-Ямская</w:t>
      </w:r>
      <w:proofErr w:type="gramEnd"/>
    </w:p>
    <w:p w:rsidR="00757312" w:rsidRDefault="00757312" w:rsidP="00757312">
      <w:pPr>
        <w:jc w:val="both"/>
        <w:rPr>
          <w:b/>
          <w:color w:val="000000"/>
        </w:rPr>
      </w:pPr>
    </w:p>
    <w:p w:rsidR="00757312" w:rsidRDefault="00757312" w:rsidP="00757312">
      <w:pPr>
        <w:jc w:val="both"/>
        <w:rPr>
          <w:b/>
          <w:color w:val="000000"/>
        </w:rPr>
      </w:pPr>
    </w:p>
    <w:p w:rsidR="00757312" w:rsidRDefault="00757312" w:rsidP="00757312">
      <w:pPr>
        <w:jc w:val="both"/>
        <w:rPr>
          <w:b/>
          <w:color w:val="000000"/>
        </w:rPr>
      </w:pPr>
    </w:p>
    <w:p w:rsidR="00757312" w:rsidRDefault="00757312" w:rsidP="00757312">
      <w:pPr>
        <w:ind w:firstLine="709"/>
        <w:jc w:val="both"/>
      </w:pPr>
      <w:proofErr w:type="gramStart"/>
      <w:r>
        <w:t xml:space="preserve">В соответствии с </w:t>
      </w:r>
      <w:r w:rsidR="00E61D81">
        <w:t xml:space="preserve">Уставом внутригородского Муниципального образования Санкт-Петербурга муниципальный округ Лиговка-Ямская и </w:t>
      </w:r>
      <w:r>
        <w:rPr>
          <w:bCs/>
        </w:rPr>
        <w:t>Положением «</w:t>
      </w:r>
      <w:r>
        <w:t>О видах и порядке применения поощрений граждан, проживающих на территории Муниципального образования муниципальный округ Лиговка-Ямская, активно участвующих в общественной жизни округа», утвержденным решением Муниципального Совета от 28.0</w:t>
      </w:r>
      <w:r w:rsidR="00395FB5">
        <w:t>6</w:t>
      </w:r>
      <w:r>
        <w:t xml:space="preserve">.2007 № </w:t>
      </w:r>
      <w:r w:rsidR="00E61D81">
        <w:t>186</w:t>
      </w:r>
      <w:r w:rsidR="00395FB5">
        <w:t xml:space="preserve">  (далее - Положение)</w:t>
      </w:r>
      <w:r w:rsidR="00E61D81">
        <w:t>, Муниципальный  Совет внутригородского Муниципального образования Санкт-Петербурга муниципальный округ Лиговка-Ямская</w:t>
      </w:r>
      <w:proofErr w:type="gramEnd"/>
    </w:p>
    <w:p w:rsidR="00757312" w:rsidRDefault="00757312" w:rsidP="00757312">
      <w:pPr>
        <w:ind w:firstLine="709"/>
      </w:pPr>
    </w:p>
    <w:p w:rsidR="00757312" w:rsidRPr="00E61D81" w:rsidRDefault="00757312" w:rsidP="00E61D81">
      <w:pPr>
        <w:pStyle w:val="a3"/>
        <w:ind w:right="329"/>
        <w:jc w:val="center"/>
        <w:rPr>
          <w:b/>
          <w:sz w:val="24"/>
        </w:rPr>
      </w:pPr>
      <w:r w:rsidRPr="00E61D81">
        <w:rPr>
          <w:b/>
          <w:sz w:val="24"/>
        </w:rPr>
        <w:t>РЕШИЛ:</w:t>
      </w:r>
    </w:p>
    <w:p w:rsidR="00757312" w:rsidRPr="00E61D81" w:rsidRDefault="00757312" w:rsidP="00E61D81">
      <w:pPr>
        <w:pStyle w:val="a3"/>
        <w:ind w:right="329"/>
        <w:jc w:val="center"/>
        <w:rPr>
          <w:sz w:val="24"/>
          <w:szCs w:val="28"/>
        </w:rPr>
      </w:pPr>
    </w:p>
    <w:p w:rsidR="00757312" w:rsidRDefault="00757312" w:rsidP="00757312">
      <w:pPr>
        <w:pStyle w:val="a3"/>
        <w:ind w:right="-5"/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="00395FB5">
        <w:rPr>
          <w:sz w:val="24"/>
          <w:szCs w:val="24"/>
        </w:rPr>
        <w:t>Наградить почетной грамотой Муниципального Совета внутригородского  Муниципального образования Санкт-Петербурга муниципальный округ Лиговка-Ямская з</w:t>
      </w:r>
      <w:r>
        <w:rPr>
          <w:sz w:val="24"/>
          <w:szCs w:val="24"/>
        </w:rPr>
        <w:t>а  эффективное взаимодействие с органами местного самоуправления внутригородского Муниципального образования Санкт-Петербурга муниципальный округ Лиговка-Ямская  в духовно-нравственно</w:t>
      </w:r>
      <w:r w:rsidR="00395FB5">
        <w:rPr>
          <w:sz w:val="24"/>
          <w:szCs w:val="24"/>
        </w:rPr>
        <w:t>й</w:t>
      </w:r>
      <w:r>
        <w:rPr>
          <w:sz w:val="24"/>
          <w:szCs w:val="24"/>
        </w:rPr>
        <w:t xml:space="preserve"> сфере,  активную просветительскую и общественную  деятельность на территории Муниципального </w:t>
      </w:r>
      <w:proofErr w:type="gramStart"/>
      <w:r>
        <w:rPr>
          <w:sz w:val="24"/>
          <w:szCs w:val="24"/>
        </w:rPr>
        <w:t>образования  н</w:t>
      </w:r>
      <w:r w:rsidRPr="00D52FF8">
        <w:rPr>
          <w:sz w:val="24"/>
          <w:szCs w:val="24"/>
        </w:rPr>
        <w:t>астоятел</w:t>
      </w:r>
      <w:r>
        <w:rPr>
          <w:sz w:val="24"/>
          <w:szCs w:val="24"/>
        </w:rPr>
        <w:t>я Х</w:t>
      </w:r>
      <w:r w:rsidRPr="00D52FF8">
        <w:rPr>
          <w:sz w:val="24"/>
          <w:szCs w:val="24"/>
        </w:rPr>
        <w:t>рама святителя Петра митрополита Московского</w:t>
      </w:r>
      <w:proofErr w:type="gramEnd"/>
      <w:r w:rsidRPr="00D52FF8">
        <w:rPr>
          <w:sz w:val="24"/>
          <w:szCs w:val="24"/>
        </w:rPr>
        <w:t xml:space="preserve"> на </w:t>
      </w:r>
      <w:proofErr w:type="spellStart"/>
      <w:r w:rsidRPr="00D52FF8">
        <w:rPr>
          <w:sz w:val="24"/>
          <w:szCs w:val="24"/>
        </w:rPr>
        <w:t>Роменской</w:t>
      </w:r>
      <w:proofErr w:type="spellEnd"/>
      <w:r w:rsidRPr="00D52FF8">
        <w:rPr>
          <w:sz w:val="24"/>
          <w:szCs w:val="24"/>
        </w:rPr>
        <w:t xml:space="preserve"> улице</w:t>
      </w:r>
      <w:r>
        <w:rPr>
          <w:sz w:val="24"/>
          <w:szCs w:val="24"/>
        </w:rPr>
        <w:t xml:space="preserve"> </w:t>
      </w:r>
      <w:r w:rsidR="00E16ADA">
        <w:rPr>
          <w:sz w:val="24"/>
          <w:szCs w:val="24"/>
        </w:rPr>
        <w:t xml:space="preserve">о. </w:t>
      </w:r>
      <w:r>
        <w:rPr>
          <w:sz w:val="24"/>
          <w:szCs w:val="24"/>
        </w:rPr>
        <w:t xml:space="preserve">Артемия </w:t>
      </w:r>
      <w:r w:rsidR="00E16ADA">
        <w:rPr>
          <w:sz w:val="24"/>
          <w:szCs w:val="24"/>
        </w:rPr>
        <w:t>(</w:t>
      </w:r>
      <w:r>
        <w:rPr>
          <w:sz w:val="24"/>
          <w:szCs w:val="24"/>
        </w:rPr>
        <w:t>Наумова</w:t>
      </w:r>
      <w:r w:rsidR="00E16AD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95FB5" w:rsidRDefault="00395FB5" w:rsidP="00757312">
      <w:pPr>
        <w:pStyle w:val="a3"/>
        <w:ind w:right="-5"/>
        <w:rPr>
          <w:sz w:val="24"/>
          <w:szCs w:val="24"/>
        </w:rPr>
      </w:pPr>
      <w:r>
        <w:rPr>
          <w:sz w:val="24"/>
          <w:szCs w:val="24"/>
        </w:rPr>
        <w:tab/>
        <w:t>2. Поручить Главе Муниципального образования  К.И. Ковалеву  вручить почетную грамоту лицу, указанному в пункте 1 настоящего решения, в порядке и сроки, установленные п. 4.1 Положения.</w:t>
      </w:r>
    </w:p>
    <w:p w:rsidR="00757312" w:rsidRDefault="00757312" w:rsidP="00757312">
      <w:pPr>
        <w:ind w:right="-5"/>
        <w:jc w:val="both"/>
      </w:pPr>
      <w:r>
        <w:tab/>
      </w:r>
      <w:r w:rsidR="00395FB5">
        <w:t>3</w:t>
      </w:r>
      <w:r>
        <w:t xml:space="preserve">. Опубликовать настоящее решение на официальном сайте внутригородского Муниципального образования Санкт-Петербурга муниципальный округ </w:t>
      </w:r>
      <w:proofErr w:type="gramStart"/>
      <w:r>
        <w:t>Лиговка-Ямская</w:t>
      </w:r>
      <w:proofErr w:type="gramEnd"/>
      <w:r>
        <w:t xml:space="preserve"> в информационно-телекоммуникационной сети «Интернет».</w:t>
      </w:r>
    </w:p>
    <w:p w:rsidR="00757312" w:rsidRDefault="00757312" w:rsidP="00757312">
      <w:pPr>
        <w:ind w:right="-5"/>
        <w:jc w:val="both"/>
      </w:pPr>
      <w:r>
        <w:tab/>
      </w:r>
    </w:p>
    <w:p w:rsidR="00395FB5" w:rsidRDefault="00395FB5" w:rsidP="00757312">
      <w:pPr>
        <w:ind w:right="-5"/>
        <w:jc w:val="both"/>
      </w:pPr>
    </w:p>
    <w:p w:rsidR="00395FB5" w:rsidRDefault="00395FB5" w:rsidP="00757312">
      <w:pPr>
        <w:ind w:right="-5"/>
        <w:jc w:val="both"/>
      </w:pPr>
    </w:p>
    <w:p w:rsidR="00757312" w:rsidRDefault="00757312" w:rsidP="00757312">
      <w:pPr>
        <w:ind w:right="-5"/>
        <w:jc w:val="both"/>
        <w:rPr>
          <w:szCs w:val="20"/>
        </w:rPr>
      </w:pPr>
      <w:r>
        <w:tab/>
        <w:t>Глава Муниципального образования                                                                К.И. К</w:t>
      </w:r>
      <w:bookmarkStart w:id="0" w:name="_GoBack"/>
      <w:bookmarkEnd w:id="0"/>
      <w:r>
        <w:t>овалев</w:t>
      </w:r>
    </w:p>
    <w:p w:rsidR="00757312" w:rsidRDefault="00757312" w:rsidP="00757312"/>
    <w:p w:rsidR="00785E45" w:rsidRDefault="00E16ADA"/>
    <w:sectPr w:rsidR="00785E45" w:rsidSect="002F2DA6">
      <w:pgSz w:w="11906" w:h="16838"/>
      <w:pgMar w:top="709" w:right="849" w:bottom="993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12"/>
    <w:rsid w:val="001E25DC"/>
    <w:rsid w:val="002974A4"/>
    <w:rsid w:val="00342CAE"/>
    <w:rsid w:val="00395FB5"/>
    <w:rsid w:val="00757312"/>
    <w:rsid w:val="00BB40DC"/>
    <w:rsid w:val="00E16ADA"/>
    <w:rsid w:val="00E6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7312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73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75731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7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7312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73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75731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7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2017-11-27T08:59:00Z</cp:lastPrinted>
  <dcterms:created xsi:type="dcterms:W3CDTF">2017-12-01T07:41:00Z</dcterms:created>
  <dcterms:modified xsi:type="dcterms:W3CDTF">2017-12-01T07:41:00Z</dcterms:modified>
</cp:coreProperties>
</file>